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15" w:rsidRPr="00515F15" w:rsidRDefault="00515F15" w:rsidP="00515F15">
      <w:pPr>
        <w:spacing w:line="360" w:lineRule="auto"/>
        <w:jc w:val="center"/>
        <w:rPr>
          <w:b/>
        </w:rPr>
      </w:pPr>
      <w:bookmarkStart w:id="0" w:name="_GoBack"/>
      <w:bookmarkEnd w:id="0"/>
      <w:r w:rsidRPr="00515F15">
        <w:rPr>
          <w:b/>
        </w:rPr>
        <w:t>Documentos para requerimento de Licenciamento Simplificado</w:t>
      </w:r>
    </w:p>
    <w:p w:rsidR="00515F15" w:rsidRDefault="00515F15" w:rsidP="00515F15">
      <w:pPr>
        <w:spacing w:line="360" w:lineRule="auto"/>
      </w:pPr>
    </w:p>
    <w:p w:rsidR="00515F15" w:rsidRDefault="00515F15" w:rsidP="00515F15">
      <w:pPr>
        <w:spacing w:line="360" w:lineRule="auto"/>
      </w:pPr>
      <w:r>
        <w:t>1. Formulário de enquadramento, devidamente preenchido.</w:t>
      </w:r>
    </w:p>
    <w:p w:rsidR="00515F15" w:rsidRDefault="00515F15" w:rsidP="00515F15">
      <w:pPr>
        <w:spacing w:line="360" w:lineRule="auto"/>
      </w:pPr>
      <w:r>
        <w:t>2. Formulário de requerimento de licença simplificada.</w:t>
      </w:r>
    </w:p>
    <w:p w:rsidR="00515F15" w:rsidRDefault="00515F15" w:rsidP="00515F15">
      <w:pPr>
        <w:spacing w:line="360" w:lineRule="auto"/>
      </w:pPr>
      <w:r>
        <w:t>3. Formulário de Caracterização do Empreendimento.</w:t>
      </w:r>
    </w:p>
    <w:p w:rsidR="00515F15" w:rsidRDefault="00515F15" w:rsidP="00515F15">
      <w:pPr>
        <w:spacing w:line="360" w:lineRule="auto"/>
      </w:pPr>
      <w:r>
        <w:t>4. Termo de Responsabilidade Ambiental</w:t>
      </w:r>
      <w:r w:rsidR="003C4894" w:rsidRPr="003C4894">
        <w:rPr>
          <w:b/>
        </w:rPr>
        <w:t>(empreendedor)</w:t>
      </w:r>
      <w:r>
        <w:t xml:space="preserve"> com assinaturas reconhecidas em cartório.</w:t>
      </w:r>
    </w:p>
    <w:p w:rsidR="003C4894" w:rsidRDefault="003C4894" w:rsidP="00515F15">
      <w:pPr>
        <w:spacing w:line="360" w:lineRule="auto"/>
      </w:pPr>
      <w:r>
        <w:t xml:space="preserve">5. Termo </w:t>
      </w:r>
      <w:r w:rsidRPr="003C4894">
        <w:t xml:space="preserve">de Responsabilidade Ambiental </w:t>
      </w:r>
      <w:r w:rsidRPr="003C4894">
        <w:rPr>
          <w:b/>
        </w:rPr>
        <w:t>(responsável técnico)</w:t>
      </w:r>
      <w:r w:rsidRPr="003C4894">
        <w:t xml:space="preserve"> com assinaturas reconhecidas em cartório.</w:t>
      </w:r>
    </w:p>
    <w:p w:rsidR="00515F15" w:rsidRDefault="003C4894" w:rsidP="00515F15">
      <w:pPr>
        <w:spacing w:line="360" w:lineRule="auto"/>
      </w:pPr>
      <w:r>
        <w:t>6</w:t>
      </w:r>
      <w:r w:rsidR="00515F15">
        <w:t>. Anotação de Responsabilidade Técnica – ART (original e cópia ou cópia autenticada) do responsável técnico pelo preenchimento do formulário. No preenchimento da ART, no campo disponível para descrição do serviço contratado, deverá constar menção explícita à: “Execução e/ou adaptação dos projetos referentes ao controle ambiental (inclusive planos de manutenção das instalações e dos sistemas de controle) e dos Planos de Gerenciamento de Resíduos.”</w:t>
      </w:r>
    </w:p>
    <w:p w:rsidR="00515F15" w:rsidRDefault="003C4894" w:rsidP="00515F15">
      <w:pPr>
        <w:spacing w:line="360" w:lineRule="auto"/>
      </w:pPr>
      <w:r>
        <w:t>7</w:t>
      </w:r>
      <w:r w:rsidR="00515F15">
        <w:t>. Cópia do comprovante de pagamento da taxa correspondente ao Licenciamento Ambiental (DAM);</w:t>
      </w:r>
    </w:p>
    <w:p w:rsidR="00515F15" w:rsidRDefault="003C4894" w:rsidP="00515F15">
      <w:pPr>
        <w:spacing w:line="360" w:lineRule="auto"/>
      </w:pPr>
      <w:r>
        <w:t>8</w:t>
      </w:r>
      <w:r w:rsidR="00515F15">
        <w:t>. Cópia autenticada do documento de identidade do representante legal que assinar o requerimento.</w:t>
      </w:r>
    </w:p>
    <w:p w:rsidR="00515F15" w:rsidRDefault="003C4894" w:rsidP="00515F15">
      <w:pPr>
        <w:spacing w:line="360" w:lineRule="auto"/>
      </w:pPr>
      <w:r>
        <w:t>9</w:t>
      </w:r>
      <w:r w:rsidR="00515F15">
        <w:t>. Cópia autenticada do Cadastro Nacional da Pessoa Jurídica – CNPJ ou do Cadastro de Pessoa Física – CPF;</w:t>
      </w:r>
    </w:p>
    <w:p w:rsidR="00515F15" w:rsidRDefault="003C4894" w:rsidP="00515F15">
      <w:pPr>
        <w:spacing w:line="360" w:lineRule="auto"/>
      </w:pPr>
      <w:r>
        <w:t>10</w:t>
      </w:r>
      <w:r w:rsidR="00515F15">
        <w:t>. Cópia do requerimento ou da certidão de dispensa ou portaria de outorga, se aplicável ao empreendimento.</w:t>
      </w:r>
    </w:p>
    <w:p w:rsidR="00515F15" w:rsidRDefault="003C4894" w:rsidP="00515F15">
      <w:pPr>
        <w:spacing w:line="360" w:lineRule="auto"/>
      </w:pPr>
      <w:r>
        <w:t>11</w:t>
      </w:r>
      <w:r w:rsidR="00515F15">
        <w:t>. Certidão Negativa de Débitos Municipais.</w:t>
      </w:r>
    </w:p>
    <w:p w:rsidR="00515F15" w:rsidRDefault="00515F15" w:rsidP="00515F15">
      <w:pPr>
        <w:spacing w:line="360" w:lineRule="auto"/>
      </w:pPr>
      <w:r>
        <w:t>1</w:t>
      </w:r>
      <w:r w:rsidR="003C4894">
        <w:t>2</w:t>
      </w:r>
      <w:r>
        <w:t xml:space="preserve">. Original e cópia ou cópia autenticada da anuência do Instituto de Defesa Agropecuária e Florestal (IDAF), no caso de supressão de </w:t>
      </w:r>
      <w:r>
        <w:lastRenderedPageBreak/>
        <w:t xml:space="preserve">vegetação, atendendo </w:t>
      </w:r>
      <w:r w:rsidR="000D14FC">
        <w:t xml:space="preserve">ao disposto </w:t>
      </w:r>
      <w:r>
        <w:t>na Lei Federal nº 12.651/2012 (Código Florestal) e Lei Estadual nº. 5.361/96.</w:t>
      </w:r>
    </w:p>
    <w:p w:rsidR="00515F15" w:rsidRDefault="00515F15" w:rsidP="00515F15">
      <w:pPr>
        <w:spacing w:line="360" w:lineRule="auto"/>
      </w:pPr>
      <w:r>
        <w:t>1</w:t>
      </w:r>
      <w:r w:rsidR="003C4894">
        <w:t>3</w:t>
      </w:r>
      <w:r>
        <w:t>. Original e cópia ou cópia autenticada da anuência do órgão gestor, em caso de empreendimentos instalados ou a se instalar em Unidade de Conservação (UC) ou em sua zona de amortecimento.</w:t>
      </w:r>
    </w:p>
    <w:p w:rsidR="00515F15" w:rsidRDefault="00515F15" w:rsidP="00515F15">
      <w:pPr>
        <w:spacing w:line="360" w:lineRule="auto"/>
      </w:pPr>
      <w:r>
        <w:t>1</w:t>
      </w:r>
      <w:r w:rsidR="003C4894">
        <w:t>4</w:t>
      </w:r>
      <w:r>
        <w:t>. Cópia da ata de eleição de última diretoria quando se tratar de Sociedade ou doContrato Social registrado quando se tratar de Sociedade de Quotas de responsabilidade limitada e última alteração contratual (atos constitutivos da empresa), no caso e pessoa jurídica.</w:t>
      </w:r>
    </w:p>
    <w:p w:rsidR="007E4494" w:rsidRDefault="00515F15" w:rsidP="00515F15">
      <w:pPr>
        <w:spacing w:line="360" w:lineRule="auto"/>
      </w:pPr>
      <w:r>
        <w:t>14. Demais projetos pertinentes, caso necessário, com ART de elaboração.</w:t>
      </w:r>
    </w:p>
    <w:sectPr w:rsidR="007E4494" w:rsidSect="00D21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C2" w:rsidRDefault="004B3EC2" w:rsidP="00B956E1">
      <w:r>
        <w:separator/>
      </w:r>
    </w:p>
  </w:endnote>
  <w:endnote w:type="continuationSeparator" w:id="1">
    <w:p w:rsidR="004B3EC2" w:rsidRDefault="004B3EC2" w:rsidP="00B9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B1" w:rsidRDefault="006532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FA" w:rsidRDefault="003A69FA" w:rsidP="003A69FA">
    <w:pPr>
      <w:pStyle w:val="Rodap"/>
      <w:jc w:val="center"/>
    </w:pPr>
    <w:r>
      <w:t>Rua Satyro França nº 95, Muqui Espirito Santo – CEP 29480-000</w:t>
    </w:r>
  </w:p>
  <w:p w:rsidR="003A69FA" w:rsidRPr="002F1625" w:rsidRDefault="003A69FA" w:rsidP="003A69FA">
    <w:pPr>
      <w:pStyle w:val="Rodap"/>
      <w:jc w:val="center"/>
    </w:pPr>
    <w:r>
      <w:t xml:space="preserve">Telefone – (028) 3554-1456   </w:t>
    </w:r>
    <w:r w:rsidRPr="002F1625">
      <w:t xml:space="preserve">Email </w:t>
    </w:r>
    <w:hyperlink r:id="rId1" w:history="1">
      <w:r w:rsidRPr="002F1625">
        <w:rPr>
          <w:rStyle w:val="Hyperlink"/>
        </w:rPr>
        <w:t>semagri@muqui.es.gov.br</w:t>
      </w:r>
    </w:hyperlink>
  </w:p>
  <w:p w:rsidR="006532B1" w:rsidRDefault="006532B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B1" w:rsidRDefault="006532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C2" w:rsidRDefault="004B3EC2" w:rsidP="00B956E1">
      <w:r>
        <w:separator/>
      </w:r>
    </w:p>
  </w:footnote>
  <w:footnote w:type="continuationSeparator" w:id="1">
    <w:p w:rsidR="004B3EC2" w:rsidRDefault="004B3EC2" w:rsidP="00B95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B1" w:rsidRDefault="006532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E1" w:rsidRDefault="00D65A66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74.7pt;margin-top:-21.9pt;width:342.75pt;height:141.6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MG6wEAAMADAAAOAAAAZHJzL2Uyb0RvYy54bWysU9uO2jAQfa/Uf7D8XhJSWLYRYdWCqCqt&#10;upXY/YCJ4xBLvtU2JPTrO3ZYoO3bqnlwPD7jkzlnJsuHQUly5M4Loys6neSUcM1MI/S+oi/P2w/3&#10;lPgAugFpNK/oiXv6sHr/btnbkhemM7LhjiCJ9mVvK9qFYMss86zjCvzEWK4RbI1TEDB0+6xx0CO7&#10;klmR53dZb1xjnWHcezzdjCBdJf625Sw8ta3ngciKYm0hrS6tdVyz1RLKvQPbCXYuA95QhQKh8aMX&#10;qg0EIAcn/qFSgjnjTRsmzKjMtK1gPGlANdP8LzW7DixPWtAcby82+f9Hy74ffzgimooWlGhQ2KI1&#10;iAFIw8kzH4IhRfSot77E1J3F5DB8MQP2+vXc42GUPrROxTeKIoij26eLw8hEGB4Wi/vpxxwhhtj8&#10;bpHP55Emu962zoev3CgSNxV12MFkLBwffRhTX1Pix7yRotkKKVPg9vVaOnIE7PY2PWf2P9Kkjsna&#10;xGup/5FwA74b6SOcRcGjsLgLQz0gGLe1aU5oAo48VtcZ94uSHsenov7nARynRH7T2J9P09kszlsK&#10;ZvNFgYG7RepbBDRDqooGSsbtOowzikNiITzqnWXRyyTSfj4ErD2Zca3oXDOOSbLzPNJxDm/jlHX9&#10;8Va/AQAA//8DAFBLAwQUAAYACAAAACEA1dBnfN0AAAAIAQAADwAAAGRycy9kb3ducmV2LnhtbEyP&#10;wU7DMBBE70j8g7VI3KhdVNqQxqkQEhfUAy0cOG5jNw6J1yF22vD3LCd629GMZt4Wm8l34mSH2ATS&#10;MJ8pEJaqYBqqNXy8v9xlIGJCMtgFshp+bIRNeX1VYG7CmXb2tE+14BKKOWpwKfW5lLFy1mOchd4S&#10;e8cweEwsh1qaAc9c7jt5r9RSemyIFxz29tnZqt2Pnke2sRp34ftrvm3lp2uX+PDmXrW+vZme1iCS&#10;ndJ/GP7wGR1KZjqEkUwUnYbFSi04qiFbgWD/UWWsD3xkCmRZyMsHyl8AAAD//wMAUEsBAi0AFAAG&#10;AAgAAAAhALaDOJL+AAAA4QEAABMAAAAAAAAAAAAAAAAAAAAAAFtDb250ZW50X1R5cGVzXS54bWxQ&#10;SwECLQAUAAYACAAAACEAOP0h/9YAAACUAQAACwAAAAAAAAAAAAAAAAAvAQAAX3JlbHMvLnJlbHNQ&#10;SwECLQAUAAYACAAAACEAA7RjBusBAADAAwAADgAAAAAAAAAAAAAAAAAuAgAAZHJzL2Uyb0RvYy54&#10;bWxQSwECLQAUAAYACAAAACEA1dBnfN0AAAAIAQAADwAAAAAAAAAAAAAAAABFBAAAZHJzL2Rvd25y&#10;ZXYueG1sUEsFBgAAAAAEAAQA8wAAAE8FAAAAAA==&#10;" stroked="f">
          <v:textbox>
            <w:txbxContent>
              <w:p w:rsidR="006532B1" w:rsidRPr="005100B4" w:rsidRDefault="006532B1" w:rsidP="006532B1">
                <w:pPr>
                  <w:pStyle w:val="Ttulo1"/>
                  <w:ind w:right="36"/>
                  <w:rPr>
                    <w:rFonts w:ascii="Arial" w:hAnsi="Arial"/>
                    <w:sz w:val="28"/>
                    <w:szCs w:val="28"/>
                  </w:rPr>
                </w:pPr>
                <w:r w:rsidRPr="005100B4">
                  <w:rPr>
                    <w:rFonts w:ascii="Arial" w:hAnsi="Arial"/>
                    <w:sz w:val="28"/>
                    <w:szCs w:val="28"/>
                  </w:rPr>
                  <w:t>MUNICIPIO DE MUQUI</w:t>
                </w:r>
              </w:p>
              <w:p w:rsidR="006532B1" w:rsidRPr="005100B4" w:rsidRDefault="006532B1" w:rsidP="006532B1">
                <w:pPr>
                  <w:jc w:val="center"/>
                </w:pPr>
                <w:r>
                  <w:t>ESTADO DO ESPIRITO SANTO</w:t>
                </w:r>
              </w:p>
              <w:p w:rsidR="006532B1" w:rsidRDefault="006532B1" w:rsidP="006532B1">
                <w:pPr>
                  <w:pStyle w:val="Ttulo2"/>
                  <w:ind w:right="36"/>
                </w:pPr>
              </w:p>
              <w:p w:rsidR="006532B1" w:rsidRDefault="006532B1" w:rsidP="006532B1">
                <w:pPr>
                  <w:jc w:val="center"/>
                </w:pPr>
                <w:r>
                  <w:t>SECRETARIA MUNICIPAL DE AGRICULTURA E MEIO AMBIENTE – SEMAGRI</w:t>
                </w:r>
              </w:p>
              <w:p w:rsidR="006532B1" w:rsidRPr="00AE6C3A" w:rsidRDefault="006532B1" w:rsidP="006532B1">
                <w:pPr>
                  <w:jc w:val="center"/>
                </w:pPr>
              </w:p>
              <w:p w:rsidR="00B956E1" w:rsidRPr="006532B1" w:rsidRDefault="00B956E1" w:rsidP="006532B1">
                <w:pPr>
                  <w:jc w:val="center"/>
                </w:pPr>
              </w:p>
            </w:txbxContent>
          </v:textbox>
        </v:shape>
      </w:pict>
    </w:r>
    <w:r w:rsidR="003D4B6D">
      <w:rPr>
        <w:noProof/>
        <w:lang w:eastAsia="pt-BR"/>
      </w:rPr>
      <w:drawing>
        <wp:inline distT="0" distB="0" distL="0" distR="0">
          <wp:extent cx="1162050" cy="1095375"/>
          <wp:effectExtent l="19050" t="0" r="0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32B1" w:rsidRPr="006532B1">
      <w:rPr>
        <w:noProof/>
        <w:lang w:eastAsia="pt-BR"/>
      </w:rPr>
      <w:drawing>
        <wp:inline distT="0" distB="0" distL="0" distR="0">
          <wp:extent cx="917928" cy="1049866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84" cy="1048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B1" w:rsidRDefault="006532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5F15"/>
    <w:rsid w:val="000D14FC"/>
    <w:rsid w:val="00224278"/>
    <w:rsid w:val="003A69FA"/>
    <w:rsid w:val="003C4894"/>
    <w:rsid w:val="003D4B6D"/>
    <w:rsid w:val="00424F4A"/>
    <w:rsid w:val="004B3EC2"/>
    <w:rsid w:val="004F4A22"/>
    <w:rsid w:val="00515F15"/>
    <w:rsid w:val="00565F0C"/>
    <w:rsid w:val="006532B1"/>
    <w:rsid w:val="007E4494"/>
    <w:rsid w:val="00B956E1"/>
    <w:rsid w:val="00D14718"/>
    <w:rsid w:val="00D2155C"/>
    <w:rsid w:val="00D6050A"/>
    <w:rsid w:val="00D6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B1"/>
    <w:pPr>
      <w:spacing w:after="0" w:line="240" w:lineRule="auto"/>
      <w:jc w:val="both"/>
    </w:pPr>
    <w:rPr>
      <w:rFonts w:ascii="Times New Roman" w:eastAsia="Times New Roman" w:hAnsi="Times New Roman" w:cs="Tahoma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32B1"/>
    <w:pPr>
      <w:keepNext/>
      <w:jc w:val="center"/>
      <w:outlineLvl w:val="0"/>
    </w:pPr>
    <w:rPr>
      <w:rFonts w:cs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6532B1"/>
    <w:pPr>
      <w:keepNext/>
      <w:jc w:val="center"/>
      <w:outlineLvl w:val="1"/>
    </w:pPr>
    <w:rPr>
      <w:rFonts w:ascii="Arial" w:hAnsi="Arial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6E1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56E1"/>
  </w:style>
  <w:style w:type="paragraph" w:styleId="Rodap">
    <w:name w:val="footer"/>
    <w:basedOn w:val="Normal"/>
    <w:link w:val="RodapChar"/>
    <w:uiPriority w:val="99"/>
    <w:unhideWhenUsed/>
    <w:rsid w:val="00B956E1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56E1"/>
  </w:style>
  <w:style w:type="paragraph" w:styleId="Textodebalo">
    <w:name w:val="Balloon Text"/>
    <w:basedOn w:val="Normal"/>
    <w:link w:val="TextodebaloChar"/>
    <w:uiPriority w:val="99"/>
    <w:semiHidden/>
    <w:unhideWhenUsed/>
    <w:rsid w:val="00B956E1"/>
    <w:pPr>
      <w:jc w:val="left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6E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532B1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532B1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A69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SecAgricultura</cp:lastModifiedBy>
  <cp:revision>4</cp:revision>
  <dcterms:created xsi:type="dcterms:W3CDTF">2020-01-09T10:59:00Z</dcterms:created>
  <dcterms:modified xsi:type="dcterms:W3CDTF">2020-01-27T14:45:00Z</dcterms:modified>
</cp:coreProperties>
</file>