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68C" w:rsidRPr="008464F7" w:rsidRDefault="008464F7" w:rsidP="008464F7">
      <w:pPr>
        <w:pStyle w:val="Heading1"/>
        <w:spacing w:before="205"/>
        <w:ind w:right="124"/>
        <w:jc w:val="left"/>
        <w:rPr>
          <w:rFonts w:ascii="Arial" w:hAnsi="Arial" w:cs="Arial"/>
          <w:b w:val="0"/>
          <w:sz w:val="20"/>
        </w:rPr>
      </w:pPr>
      <w:r>
        <w:rPr>
          <w:rFonts w:ascii="Arial" w:hAnsi="Arial" w:cs="Arial"/>
        </w:rPr>
        <w:t xml:space="preserve">                     </w:t>
      </w:r>
      <w:r w:rsidR="003D168C" w:rsidRPr="008464F7">
        <w:rPr>
          <w:rFonts w:ascii="Arial" w:hAnsi="Arial" w:cs="Arial"/>
        </w:rPr>
        <w:t>ANEXO I</w:t>
      </w:r>
      <w:r w:rsidRPr="008464F7">
        <w:rPr>
          <w:rFonts w:ascii="Arial" w:hAnsi="Arial" w:cs="Arial"/>
        </w:rPr>
        <w:t xml:space="preserve">  do Decreto Municipal nº24 de 09 de março de 2020.</w:t>
      </w:r>
    </w:p>
    <w:p w:rsidR="003D168C" w:rsidRDefault="003D168C" w:rsidP="003D168C">
      <w:pPr>
        <w:pStyle w:val="Corpodetexto"/>
        <w:spacing w:before="5"/>
        <w:rPr>
          <w:rFonts w:ascii="Times New Roman"/>
          <w:b/>
          <w:sz w:val="11"/>
        </w:rPr>
      </w:pPr>
    </w:p>
    <w:tbl>
      <w:tblPr>
        <w:tblStyle w:val="TableNormal"/>
        <w:tblW w:w="10069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18"/>
        <w:gridCol w:w="6895"/>
        <w:gridCol w:w="2156"/>
      </w:tblGrid>
      <w:tr w:rsidR="003D168C" w:rsidTr="00995833">
        <w:trPr>
          <w:trHeight w:val="450"/>
        </w:trPr>
        <w:tc>
          <w:tcPr>
            <w:tcW w:w="10069" w:type="dxa"/>
            <w:gridSpan w:val="3"/>
            <w:shd w:val="clear" w:color="auto" w:fill="BEBEBE"/>
          </w:tcPr>
          <w:p w:rsidR="003D168C" w:rsidRDefault="003D168C" w:rsidP="008464F7">
            <w:pPr>
              <w:pStyle w:val="TableParagraph"/>
              <w:spacing w:before="63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RELAÇÃO DE ATIVIDADES DISPENSADAS DE LICENCIAMENTO AMBIENTAL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  <w:shd w:val="clear" w:color="auto" w:fill="BEBEBE"/>
          </w:tcPr>
          <w:p w:rsidR="003D168C" w:rsidRDefault="003D168C" w:rsidP="008464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Código</w:t>
            </w:r>
          </w:p>
        </w:tc>
        <w:tc>
          <w:tcPr>
            <w:tcW w:w="6895" w:type="dxa"/>
            <w:shd w:val="clear" w:color="auto" w:fill="BEBEBE"/>
          </w:tcPr>
          <w:p w:rsidR="003D168C" w:rsidRDefault="003D168C" w:rsidP="008464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Atividade</w:t>
            </w:r>
          </w:p>
        </w:tc>
        <w:tc>
          <w:tcPr>
            <w:tcW w:w="2156" w:type="dxa"/>
            <w:shd w:val="clear" w:color="auto" w:fill="BEBEBE"/>
          </w:tcPr>
          <w:p w:rsidR="003D168C" w:rsidRDefault="003D168C" w:rsidP="008464F7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Porte Máximo</w:t>
            </w:r>
          </w:p>
        </w:tc>
      </w:tr>
      <w:tr w:rsidR="003D168C" w:rsidTr="00995833">
        <w:trPr>
          <w:trHeight w:val="344"/>
        </w:trPr>
        <w:tc>
          <w:tcPr>
            <w:tcW w:w="10069" w:type="dxa"/>
            <w:gridSpan w:val="3"/>
            <w:shd w:val="clear" w:color="auto" w:fill="BEBEBE"/>
          </w:tcPr>
          <w:p w:rsidR="003D168C" w:rsidRDefault="003D168C" w:rsidP="008464F7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z w:val="24"/>
              </w:rPr>
              <w:t>Grupo A: Indústrias Diversas, Estocagem, Alimentos, Serviços e Obras.</w:t>
            </w:r>
          </w:p>
        </w:tc>
      </w:tr>
      <w:tr w:rsidR="003D168C" w:rsidTr="00995833">
        <w:trPr>
          <w:trHeight w:val="37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A.1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Academia de ginástica, fisioterapia e semelhantes.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2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44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z w:val="24"/>
              </w:rPr>
              <w:t>A.2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Açougue e peixaria, sem manipulação e corte.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Agência de turismo.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Alinhamento e balanceamento de veículos,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Alojamento, higiene e embelezamento de animais.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Aquisição de veículos e equipamentos.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A.7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Artesanato, produção manual de artefatos em geral.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A.8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Assistência técnica para máquinas, aparelhos e equipamentos de uso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doméstico.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Beneficiamento e embalagem de produtos fitoterápicos naturais,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incluindo medicamentos e suplementos alimentares.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Área útil ≤ 300 m²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A.10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tabs>
                <w:tab w:val="left" w:pos="1548"/>
                <w:tab w:val="left" w:pos="2402"/>
                <w:tab w:val="left" w:pos="3030"/>
                <w:tab w:val="left" w:pos="5092"/>
                <w:tab w:val="left" w:pos="5542"/>
                <w:tab w:val="left" w:pos="632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Borracharia,</w:t>
            </w:r>
            <w:r>
              <w:rPr>
                <w:sz w:val="24"/>
              </w:rPr>
              <w:tab/>
              <w:t>exceto</w:t>
            </w:r>
            <w:r>
              <w:rPr>
                <w:sz w:val="24"/>
              </w:rPr>
              <w:tab/>
              <w:t>com</w:t>
            </w:r>
            <w:r>
              <w:rPr>
                <w:sz w:val="24"/>
              </w:rPr>
              <w:tab/>
              <w:t>recondicionamento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pneus</w:t>
            </w:r>
            <w:r>
              <w:rPr>
                <w:sz w:val="24"/>
              </w:rPr>
              <w:tab/>
              <w:t>e/ou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manutenção de veículos.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A.11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Casa de diversões eletrônicas.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A.12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Casa lotérica.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A.13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varejista de produtos alimentícios em geral, sem açougue,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peixaria e outros (mercearias).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5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A.14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Confecções de roupas e artefatos de tecidos de cama, mesa, copa e</w:t>
            </w:r>
          </w:p>
          <w:p w:rsidR="003D168C" w:rsidRDefault="003D168C" w:rsidP="008464F7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banho, cortinas, sem tingimento, estamparia e/ou utilização de produtos químicos.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Área útil ≤ 500 m²</w:t>
            </w:r>
          </w:p>
        </w:tc>
      </w:tr>
      <w:tr w:rsidR="003D168C" w:rsidTr="00995833">
        <w:trPr>
          <w:trHeight w:val="954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A.15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tabs>
                <w:tab w:val="left" w:pos="1420"/>
                <w:tab w:val="left" w:pos="3156"/>
                <w:tab w:val="left" w:pos="4906"/>
                <w:tab w:val="left" w:pos="5328"/>
              </w:tabs>
              <w:spacing w:line="276" w:lineRule="auto"/>
              <w:ind w:right="131"/>
              <w:rPr>
                <w:sz w:val="24"/>
              </w:rPr>
            </w:pPr>
            <w:r>
              <w:rPr>
                <w:sz w:val="24"/>
              </w:rPr>
              <w:t>Consultório de profissionais liberais (médicos, fisioterapeutas, psicólogos,</w:t>
            </w:r>
            <w:r>
              <w:rPr>
                <w:sz w:val="24"/>
              </w:rPr>
              <w:tab/>
              <w:t xml:space="preserve">dentre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outros),</w:t>
            </w:r>
            <w:r>
              <w:rPr>
                <w:sz w:val="24"/>
              </w:rPr>
              <w:tab/>
              <w:t xml:space="preserve">sem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realização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1"/>
                <w:sz w:val="24"/>
              </w:rPr>
              <w:t>procedimentos</w:t>
            </w:r>
          </w:p>
          <w:p w:rsidR="003D168C" w:rsidRDefault="003D168C" w:rsidP="008464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cirúrgicos.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A.16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Corte de papel para produção de rolos de papel higiênico, lenços 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outros.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6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z w:val="24"/>
              </w:rPr>
              <w:t>A.17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Corte e acabamento de vidros, sem fabricação e/ou elaboração.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útil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500 m²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A.18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Cozinha industrial.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A.19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Criação de animais domésticos.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A.20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Desentupimento de rede de esgoto residencial ou comercial, sem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coleta.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A.21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Desenvolvimento de software e consultoria em tecnologia de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informação.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</w:tbl>
    <w:p w:rsidR="003D168C" w:rsidRDefault="003D168C" w:rsidP="003D168C">
      <w:pPr>
        <w:pStyle w:val="Corpodetexto"/>
        <w:spacing w:before="4"/>
        <w:rPr>
          <w:rFonts w:ascii="Times New Roman"/>
          <w:sz w:val="2"/>
        </w:rPr>
      </w:pPr>
    </w:p>
    <w:p w:rsidR="003D168C" w:rsidRDefault="00C312EC" w:rsidP="003D168C">
      <w:pPr>
        <w:pStyle w:val="Corpodetexto"/>
        <w:spacing w:line="30" w:lineRule="exact"/>
        <w:ind w:left="150"/>
        <w:rPr>
          <w:rFonts w:ascii="Times New Roman"/>
          <w:sz w:val="3"/>
        </w:rPr>
      </w:pPr>
      <w:r w:rsidRPr="00C312EC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2066" style="width:463.65pt;height:1.45pt;mso-position-horizontal-relative:char;mso-position-vertical-relative:line" coordsize="9273,29">
            <v:line id="_x0000_s2067" style="position:absolute" from="0,14" to="9272,14" strokeweight="1.44pt"/>
            <w10:wrap type="none"/>
            <w10:anchorlock/>
          </v:group>
        </w:pict>
      </w:r>
    </w:p>
    <w:p w:rsidR="003D168C" w:rsidRDefault="003D168C" w:rsidP="003D168C">
      <w:pPr>
        <w:pStyle w:val="Corpodetexto"/>
        <w:spacing w:before="10"/>
        <w:rPr>
          <w:rFonts w:ascii="Times New Roman"/>
          <w:sz w:val="20"/>
        </w:rPr>
      </w:pPr>
    </w:p>
    <w:tbl>
      <w:tblPr>
        <w:tblStyle w:val="TableNormal"/>
        <w:tblW w:w="10069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18"/>
        <w:gridCol w:w="6895"/>
        <w:gridCol w:w="2156"/>
      </w:tblGrid>
      <w:tr w:rsidR="003D168C" w:rsidTr="00995833">
        <w:trPr>
          <w:trHeight w:val="955"/>
        </w:trPr>
        <w:tc>
          <w:tcPr>
            <w:tcW w:w="1018" w:type="dxa"/>
            <w:tcBorders>
              <w:top w:val="single" w:sz="4" w:space="0" w:color="auto"/>
            </w:tcBorders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A.22</w:t>
            </w:r>
          </w:p>
        </w:tc>
        <w:tc>
          <w:tcPr>
            <w:tcW w:w="6895" w:type="dxa"/>
            <w:tcBorders>
              <w:top w:val="single" w:sz="4" w:space="0" w:color="auto"/>
            </w:tcBorders>
          </w:tcPr>
          <w:p w:rsidR="003D168C" w:rsidRDefault="003D168C" w:rsidP="008464F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Empreendimentos desportivos, turísticos, recreativos ou de lazer, públicos ou privados (praças, campos de futebol, quadras e</w:t>
            </w:r>
          </w:p>
          <w:p w:rsidR="003D168C" w:rsidRDefault="003D168C" w:rsidP="008464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ginásios).</w:t>
            </w:r>
          </w:p>
        </w:tc>
        <w:tc>
          <w:tcPr>
            <w:tcW w:w="2156" w:type="dxa"/>
            <w:tcBorders>
              <w:top w:val="single" w:sz="4" w:space="0" w:color="auto"/>
            </w:tcBorders>
          </w:tcPr>
          <w:p w:rsidR="003D168C" w:rsidRDefault="003D168C" w:rsidP="008464F7">
            <w:pPr>
              <w:pStyle w:val="TableParagraph"/>
              <w:spacing w:before="151" w:line="276" w:lineRule="auto"/>
              <w:ind w:left="129" w:right="131"/>
              <w:rPr>
                <w:sz w:val="24"/>
              </w:rPr>
            </w:pPr>
            <w:r>
              <w:rPr>
                <w:sz w:val="24"/>
              </w:rPr>
              <w:t xml:space="preserve">Área útil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10.000 m²</w:t>
            </w:r>
          </w:p>
        </w:tc>
      </w:tr>
      <w:tr w:rsidR="003D168C" w:rsidTr="00995833">
        <w:trPr>
          <w:trHeight w:val="95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A.23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50" w:line="276" w:lineRule="auto"/>
              <w:rPr>
                <w:sz w:val="24"/>
              </w:rPr>
            </w:pPr>
            <w:r>
              <w:rPr>
                <w:sz w:val="24"/>
              </w:rPr>
              <w:t>Entreposto e envase de mel, associado ou não à produção de balas e doces deste produto, exceto produção artesanal.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>Área construída + área de estocagem</w:t>
            </w:r>
          </w:p>
          <w:p w:rsidR="003D168C" w:rsidRDefault="003D168C" w:rsidP="008464F7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≤ 500 m²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A.24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Escola de ensino, sem laboratórios utilizados em aulas práticas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(exceto laboratório de informática).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704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88"/>
              <w:rPr>
                <w:b/>
                <w:sz w:val="24"/>
              </w:rPr>
            </w:pPr>
            <w:r>
              <w:rPr>
                <w:b/>
                <w:sz w:val="24"/>
              </w:rPr>
              <w:t>A.25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25" w:line="276" w:lineRule="auto"/>
              <w:rPr>
                <w:sz w:val="24"/>
              </w:rPr>
            </w:pPr>
            <w:r>
              <w:rPr>
                <w:sz w:val="24"/>
              </w:rPr>
              <w:t>Escritórios de logística (para negociação de movimentação e distribuição de mercadorias não perigosas), excluindo a estocagem.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83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9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84"/>
              <w:rPr>
                <w:b/>
                <w:sz w:val="24"/>
              </w:rPr>
            </w:pPr>
            <w:r>
              <w:rPr>
                <w:b/>
                <w:sz w:val="24"/>
              </w:rPr>
              <w:t>A.26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tabs>
                <w:tab w:val="left" w:pos="1399"/>
                <w:tab w:val="left" w:pos="1855"/>
                <w:tab w:val="left" w:pos="3308"/>
                <w:tab w:val="left" w:pos="4238"/>
                <w:tab w:val="left" w:pos="5653"/>
              </w:tabs>
              <w:spacing w:before="21"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Escritórios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profissionais</w:t>
            </w:r>
            <w:r>
              <w:rPr>
                <w:sz w:val="24"/>
              </w:rPr>
              <w:tab/>
              <w:t>liberais</w:t>
            </w:r>
            <w:r>
              <w:rPr>
                <w:sz w:val="24"/>
              </w:rPr>
              <w:tab/>
              <w:t>(contadores,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advogados, </w:t>
            </w:r>
            <w:r>
              <w:rPr>
                <w:sz w:val="24"/>
              </w:rPr>
              <w:t>representantes comerciais, corretores, despachantes, dentre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outros).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79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A.27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Estação de telecomunicação.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A.28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Estúdio e laboratório fotográfico.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A.29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Fabricação de artigos de passamanaria, fitas, filós, rendas 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bordados.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útil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300 m²</w:t>
            </w:r>
          </w:p>
        </w:tc>
      </w:tr>
      <w:tr w:rsidR="003D168C" w:rsidTr="00995833">
        <w:trPr>
          <w:trHeight w:val="954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A.30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Fabricação de artigos diversos de couros, peles e materiais</w:t>
            </w:r>
          </w:p>
          <w:p w:rsidR="003D168C" w:rsidRDefault="003D168C" w:rsidP="008464F7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sintéticos, sem curtimento e/ou tingimento e/ou tratamento de superfície.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útil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300 m²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A.31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tabs>
                <w:tab w:val="left" w:pos="1404"/>
                <w:tab w:val="left" w:pos="1851"/>
                <w:tab w:val="left" w:pos="2618"/>
                <w:tab w:val="left" w:pos="3869"/>
                <w:tab w:val="left" w:pos="4982"/>
                <w:tab w:val="left" w:pos="580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Fabricação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balas,</w:t>
            </w:r>
            <w:r>
              <w:rPr>
                <w:sz w:val="24"/>
              </w:rPr>
              <w:tab/>
              <w:t>caramelos,</w:t>
            </w:r>
            <w:r>
              <w:rPr>
                <w:sz w:val="24"/>
              </w:rPr>
              <w:tab/>
              <w:t>pastilhas,</w:t>
            </w:r>
            <w:r>
              <w:rPr>
                <w:sz w:val="24"/>
              </w:rPr>
              <w:tab/>
              <w:t>drops,</w:t>
            </w:r>
            <w:r>
              <w:rPr>
                <w:sz w:val="24"/>
              </w:rPr>
              <w:tab/>
              <w:t>bombons,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chocolates, gomas de mascar, exceto produção artesanal.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útil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300 m²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A.32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Fabricação de doces, refeições conservadas, conservas de frutas,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legumes e outros vegetais.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Área útil ≤ 300 m²</w:t>
            </w:r>
          </w:p>
        </w:tc>
      </w:tr>
      <w:tr w:rsidR="003D168C" w:rsidTr="00995833">
        <w:trPr>
          <w:trHeight w:val="63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A.33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Fabricação de estopa, materiais para estofos e recuperação de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resíduos têxteis, sem estamparia e/ou tintura.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útil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300 m²</w:t>
            </w:r>
          </w:p>
        </w:tc>
      </w:tr>
      <w:tr w:rsidR="003D168C" w:rsidTr="00995833">
        <w:trPr>
          <w:trHeight w:val="32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A.34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Fabricação de gelo.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A.35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Fabricação de massas alimentícias e biscoitos, excluindo produção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artesanal.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Área útil ≤ 300 m²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A.36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Farmácia de manipulação.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8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A.37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Fabricação e/ou corte de embalagens e/ou artefatos de papel ou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papelão, inclusive com impressão e/ou plastificação.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útil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300 m²</w:t>
            </w:r>
          </w:p>
        </w:tc>
      </w:tr>
      <w:tr w:rsidR="003D168C" w:rsidTr="00995833">
        <w:trPr>
          <w:trHeight w:val="949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A.38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Garagem de ônibus e outros veículos automotores, sem qualquer</w:t>
            </w:r>
          </w:p>
          <w:p w:rsidR="003D168C" w:rsidRDefault="003D168C" w:rsidP="008464F7">
            <w:pPr>
              <w:pStyle w:val="TableParagraph"/>
              <w:spacing w:before="7" w:line="310" w:lineRule="atLeast"/>
              <w:ind w:right="133"/>
              <w:rPr>
                <w:sz w:val="24"/>
              </w:rPr>
            </w:pPr>
            <w:r>
              <w:rPr>
                <w:sz w:val="24"/>
              </w:rPr>
              <w:t>estrutura de apoio (oficina, lavador de veículos, troca de óleo, unidade de abastecimento e outros).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27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73"/>
              <w:rPr>
                <w:b/>
                <w:sz w:val="24"/>
              </w:rPr>
            </w:pPr>
            <w:r>
              <w:rPr>
                <w:b/>
                <w:sz w:val="24"/>
              </w:rPr>
              <w:t>A.39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68"/>
              <w:rPr>
                <w:sz w:val="24"/>
              </w:rPr>
            </w:pPr>
            <w:r>
              <w:rPr>
                <w:sz w:val="24"/>
              </w:rPr>
              <w:t>Gráficas e editoras.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775"/>
              </w:tabs>
              <w:spacing w:line="276" w:lineRule="auto"/>
              <w:ind w:left="129" w:right="131"/>
              <w:rPr>
                <w:sz w:val="24"/>
              </w:rPr>
            </w:pPr>
            <w:r>
              <w:rPr>
                <w:sz w:val="24"/>
              </w:rPr>
              <w:t xml:space="preserve">Área construída </w:t>
            </w:r>
            <w:r>
              <w:rPr>
                <w:spacing w:val="-11"/>
                <w:sz w:val="24"/>
              </w:rPr>
              <w:t xml:space="preserve">+ </w:t>
            </w:r>
            <w:r>
              <w:rPr>
                <w:sz w:val="24"/>
              </w:rPr>
              <w:t>área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de</w:t>
            </w:r>
          </w:p>
          <w:p w:rsidR="003D168C" w:rsidRDefault="003D168C" w:rsidP="008464F7">
            <w:pPr>
              <w:pStyle w:val="TableParagraph"/>
              <w:tabs>
                <w:tab w:val="left" w:pos="1641"/>
              </w:tabs>
              <w:ind w:left="129"/>
              <w:rPr>
                <w:sz w:val="24"/>
              </w:rPr>
            </w:pPr>
            <w:r>
              <w:rPr>
                <w:sz w:val="24"/>
              </w:rPr>
              <w:t>estocagem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ab/>
              <w:t>500</w:t>
            </w:r>
          </w:p>
          <w:p w:rsidR="003D168C" w:rsidRDefault="003D168C" w:rsidP="008464F7">
            <w:pPr>
              <w:pStyle w:val="TableParagraph"/>
              <w:spacing w:before="36"/>
              <w:ind w:left="129"/>
              <w:rPr>
                <w:sz w:val="24"/>
              </w:rPr>
            </w:pPr>
            <w:r>
              <w:rPr>
                <w:sz w:val="24"/>
              </w:rPr>
              <w:t>m²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A.40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Igrejas e templos religiosos.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</w:tbl>
    <w:p w:rsidR="003D168C" w:rsidRDefault="003D168C" w:rsidP="003D168C">
      <w:pPr>
        <w:spacing w:line="268" w:lineRule="exact"/>
        <w:rPr>
          <w:sz w:val="24"/>
        </w:rPr>
      </w:pPr>
    </w:p>
    <w:p w:rsidR="008464F7" w:rsidRDefault="008464F7" w:rsidP="003D168C">
      <w:pPr>
        <w:spacing w:line="268" w:lineRule="exact"/>
        <w:rPr>
          <w:sz w:val="24"/>
        </w:rPr>
      </w:pPr>
    </w:p>
    <w:p w:rsidR="008464F7" w:rsidRDefault="008464F7" w:rsidP="003D168C">
      <w:pPr>
        <w:spacing w:line="268" w:lineRule="exact"/>
        <w:rPr>
          <w:sz w:val="24"/>
        </w:rPr>
      </w:pPr>
    </w:p>
    <w:p w:rsidR="003D168C" w:rsidRDefault="003D168C" w:rsidP="003D168C">
      <w:pPr>
        <w:pStyle w:val="Corpodetexto"/>
        <w:spacing w:before="4"/>
        <w:rPr>
          <w:rFonts w:ascii="Times New Roman"/>
          <w:sz w:val="2"/>
        </w:rPr>
      </w:pPr>
    </w:p>
    <w:p w:rsidR="003D168C" w:rsidRDefault="003D168C" w:rsidP="003D168C">
      <w:pPr>
        <w:pStyle w:val="Corpodetexto"/>
        <w:spacing w:line="30" w:lineRule="exact"/>
        <w:ind w:left="150"/>
        <w:rPr>
          <w:rFonts w:ascii="Times New Roman"/>
          <w:sz w:val="3"/>
        </w:rPr>
      </w:pPr>
    </w:p>
    <w:p w:rsidR="003D168C" w:rsidRDefault="003D168C" w:rsidP="000F0F3B">
      <w:pPr>
        <w:pStyle w:val="Corpodetexto"/>
        <w:spacing w:before="10"/>
        <w:ind w:right="-160"/>
        <w:rPr>
          <w:rFonts w:ascii="Times New Roman"/>
          <w:sz w:val="20"/>
        </w:rPr>
      </w:pPr>
    </w:p>
    <w:tbl>
      <w:tblPr>
        <w:tblStyle w:val="TableNormal"/>
        <w:tblW w:w="10069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18"/>
        <w:gridCol w:w="6895"/>
        <w:gridCol w:w="2156"/>
      </w:tblGrid>
      <w:tr w:rsidR="003D168C" w:rsidTr="00995833">
        <w:trPr>
          <w:trHeight w:val="1272"/>
        </w:trPr>
        <w:tc>
          <w:tcPr>
            <w:tcW w:w="1018" w:type="dxa"/>
            <w:tcBorders>
              <w:top w:val="single" w:sz="4" w:space="0" w:color="auto"/>
            </w:tcBorders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73"/>
              <w:rPr>
                <w:b/>
                <w:sz w:val="24"/>
              </w:rPr>
            </w:pPr>
            <w:r>
              <w:rPr>
                <w:b/>
                <w:sz w:val="24"/>
              </w:rPr>
              <w:t>A.41</w:t>
            </w:r>
          </w:p>
        </w:tc>
        <w:tc>
          <w:tcPr>
            <w:tcW w:w="6895" w:type="dxa"/>
            <w:tcBorders>
              <w:top w:val="single" w:sz="4" w:space="0" w:color="auto"/>
            </w:tcBorders>
          </w:tcPr>
          <w:p w:rsidR="003D168C" w:rsidRDefault="003D168C" w:rsidP="008464F7">
            <w:pPr>
              <w:pStyle w:val="TableParagraph"/>
              <w:spacing w:line="278" w:lineRule="auto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Implantação de ciclovias, desde que não interfiram em Áreas de Preservação Permanentes, Parques, Reservas Legais, Unidades de Conservação de Proteção Integral e Unidades de Conservação de</w:t>
            </w:r>
          </w:p>
          <w:p w:rsidR="003D168C" w:rsidRDefault="003D168C" w:rsidP="008464F7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Uso Sustentável.</w:t>
            </w:r>
          </w:p>
        </w:tc>
        <w:tc>
          <w:tcPr>
            <w:tcW w:w="2156" w:type="dxa"/>
            <w:tcBorders>
              <w:top w:val="single" w:sz="4" w:space="0" w:color="auto"/>
            </w:tcBorders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68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A.42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Instalação e manutenção de climatização veicular.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A.43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Instalação e manutenção de equipamentos de GNV.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A.44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Instalação e manutenção de escapamentos de veículos.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A.45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Instalação e manutenção de redes de computadores.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A.46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Instalação e manutenção de redes elétricas.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8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A.47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Instalação e manutenção de sonorização e manutenção elétrica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veicular.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A.48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Laboratório de análises de solo, incluindo análises com fins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agronômicos, sem utilização de reagentes químicos.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A.49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Laboratório para ensaios de resistência de materiais e semelhantes.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A.50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Lavagem de veículos a seco.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58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A.51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Limpeza e desassoreamento da calha de cursos hídricos.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820"/>
                <w:tab w:val="left" w:pos="1385"/>
                <w:tab w:val="left" w:pos="1779"/>
              </w:tabs>
              <w:spacing w:line="276" w:lineRule="auto"/>
              <w:ind w:left="129" w:right="128"/>
              <w:rPr>
                <w:sz w:val="24"/>
              </w:rPr>
            </w:pPr>
            <w:r>
              <w:rPr>
                <w:sz w:val="24"/>
              </w:rPr>
              <w:t>Nos</w:t>
            </w:r>
            <w:r>
              <w:rPr>
                <w:sz w:val="24"/>
              </w:rPr>
              <w:tab/>
              <w:t>termos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da </w:t>
            </w:r>
            <w:r>
              <w:rPr>
                <w:sz w:val="24"/>
              </w:rPr>
              <w:t>Instrução Normativa</w:t>
            </w:r>
            <w:r>
              <w:rPr>
                <w:sz w:val="24"/>
              </w:rPr>
              <w:tab/>
              <w:t>IEMA n° 07/2016 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suas</w:t>
            </w:r>
          </w:p>
          <w:p w:rsidR="003D168C" w:rsidRDefault="003D168C" w:rsidP="008464F7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atualizações</w:t>
            </w:r>
          </w:p>
        </w:tc>
      </w:tr>
      <w:tr w:rsidR="003D168C" w:rsidTr="00995833">
        <w:trPr>
          <w:trHeight w:val="32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A.52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Locação de banheiros químicos, sem operação de coleta ou limpeza.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A.53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Montagem de móveis, sem fabricação.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A.54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tabs>
                <w:tab w:val="left" w:pos="1217"/>
                <w:tab w:val="left" w:pos="2608"/>
                <w:tab w:val="left" w:pos="4032"/>
                <w:tab w:val="left" w:pos="5154"/>
                <w:tab w:val="left" w:pos="66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Padarias,</w:t>
            </w:r>
            <w:r>
              <w:rPr>
                <w:sz w:val="24"/>
              </w:rPr>
              <w:tab/>
              <w:t>confeitarias,</w:t>
            </w:r>
            <w:r>
              <w:rPr>
                <w:sz w:val="24"/>
              </w:rPr>
              <w:tab/>
              <w:t>restaurantes,</w:t>
            </w:r>
            <w:r>
              <w:rPr>
                <w:sz w:val="24"/>
              </w:rPr>
              <w:tab/>
              <w:t>pizzarias,</w:t>
            </w:r>
            <w:r>
              <w:rPr>
                <w:sz w:val="24"/>
              </w:rPr>
              <w:tab/>
              <w:t>churrascarias</w:t>
            </w:r>
            <w:r>
              <w:rPr>
                <w:sz w:val="24"/>
              </w:rPr>
              <w:tab/>
              <w:t>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similares, sem queima de lenha ou carvão vegetal.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8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A.55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Perfuração de poços rasos e profundos para fins de captação de água</w:t>
            </w:r>
          </w:p>
          <w:p w:rsidR="003D168C" w:rsidRDefault="003D168C" w:rsidP="008464F7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subterrânea.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49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A.56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Pesquisas ou levantamentos geológicos, com uso apenas de técnicas de sondagem, vinculado a Alvará de Pesquisa vigente, concedido</w:t>
            </w:r>
          </w:p>
          <w:p w:rsidR="003D168C" w:rsidRDefault="003D168C" w:rsidP="008464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pelo DNPM.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79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A.57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73" w:line="276" w:lineRule="auto"/>
              <w:ind w:left="71"/>
              <w:rPr>
                <w:sz w:val="24"/>
              </w:rPr>
            </w:pPr>
            <w:r>
              <w:rPr>
                <w:sz w:val="24"/>
              </w:rPr>
              <w:t>Posto de abastecimento de combustíveis (não revendedor), somente com tanque aéreo.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73"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 xml:space="preserve">Capacidade total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15 m³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A.58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Prensagem de placas e tarjetas automotivas, sem pintura.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8464F7" w:rsidTr="00995833">
        <w:trPr>
          <w:trHeight w:val="315"/>
        </w:trPr>
        <w:tc>
          <w:tcPr>
            <w:tcW w:w="1018" w:type="dxa"/>
          </w:tcPr>
          <w:p w:rsidR="008464F7" w:rsidRDefault="008464F7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  <w:p w:rsidR="008464F7" w:rsidRDefault="008464F7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  <w:p w:rsidR="008464F7" w:rsidRDefault="008464F7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  <w:p w:rsidR="008464F7" w:rsidRDefault="008464F7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  <w:p w:rsidR="008464F7" w:rsidRDefault="008464F7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  <w:p w:rsidR="008464F7" w:rsidRDefault="008464F7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  <w:p w:rsidR="008464F7" w:rsidRDefault="008464F7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</w:tc>
        <w:tc>
          <w:tcPr>
            <w:tcW w:w="6895" w:type="dxa"/>
          </w:tcPr>
          <w:p w:rsidR="008464F7" w:rsidRDefault="008464F7" w:rsidP="008464F7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156" w:type="dxa"/>
          </w:tcPr>
          <w:p w:rsidR="008464F7" w:rsidRDefault="008464F7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</w:p>
        </w:tc>
      </w:tr>
      <w:tr w:rsidR="003D168C" w:rsidTr="00995833">
        <w:trPr>
          <w:trHeight w:val="1588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A.59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6" w:lineRule="auto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Prestação de serviços de manutenção e reparação de estruturas metálicas, máquinas, aparelhos e equipamentos comerciais, testes hidrostáticos e/ou outros em empresas contratantes devidamente licenciadas, com geração de resíduos sólidos e efluentes líquidos</w:t>
            </w:r>
          </w:p>
          <w:p w:rsidR="003D168C" w:rsidRDefault="003D168C" w:rsidP="008464F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sob responsabilidade da empresa contratante licenciada.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27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72"/>
              <w:rPr>
                <w:b/>
                <w:sz w:val="24"/>
              </w:rPr>
            </w:pPr>
            <w:r>
              <w:rPr>
                <w:b/>
                <w:sz w:val="24"/>
              </w:rPr>
              <w:t>A.60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6" w:lineRule="auto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Prestação de serviços de manutenção e reparação de estruturas metálicas, máquinas, aparelhos e equipamentos comerciais, testes hidrostáticos e/ou outros em empresas contratantes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devidamente</w:t>
            </w:r>
          </w:p>
          <w:p w:rsidR="003D168C" w:rsidRDefault="003D168C" w:rsidP="008464F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licenciadas, sem geração de resíduos sólidos e efluentes líquidos.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67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</w:tbl>
    <w:p w:rsidR="003D168C" w:rsidRDefault="003D168C" w:rsidP="003D168C">
      <w:pPr>
        <w:pStyle w:val="Corpodetexto"/>
        <w:spacing w:before="4"/>
        <w:rPr>
          <w:rFonts w:ascii="Times New Roman"/>
          <w:sz w:val="2"/>
        </w:rPr>
      </w:pPr>
    </w:p>
    <w:p w:rsidR="003D168C" w:rsidRDefault="00C312EC" w:rsidP="003D168C">
      <w:pPr>
        <w:pStyle w:val="Corpodetexto"/>
        <w:spacing w:line="30" w:lineRule="exact"/>
        <w:ind w:left="150"/>
        <w:rPr>
          <w:rFonts w:ascii="Times New Roman"/>
          <w:sz w:val="3"/>
        </w:rPr>
      </w:pPr>
      <w:r w:rsidRPr="00C312EC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2062" style="width:463.65pt;height:1.45pt;mso-position-horizontal-relative:char;mso-position-vertical-relative:line" coordsize="9273,29">
            <v:line id="_x0000_s2063" style="position:absolute" from="0,14" to="9272,14" strokeweight="1.44pt"/>
            <w10:wrap type="none"/>
            <w10:anchorlock/>
          </v:group>
        </w:pict>
      </w:r>
    </w:p>
    <w:p w:rsidR="003D168C" w:rsidRDefault="003D168C" w:rsidP="003D168C">
      <w:pPr>
        <w:pStyle w:val="Corpodetexto"/>
        <w:spacing w:before="10"/>
        <w:rPr>
          <w:rFonts w:ascii="Times New Roman"/>
          <w:sz w:val="20"/>
        </w:rPr>
      </w:pPr>
    </w:p>
    <w:tbl>
      <w:tblPr>
        <w:tblStyle w:val="TableNormal"/>
        <w:tblW w:w="10033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2"/>
        <w:gridCol w:w="6895"/>
        <w:gridCol w:w="2156"/>
      </w:tblGrid>
      <w:tr w:rsidR="003D168C" w:rsidTr="00995833">
        <w:trPr>
          <w:trHeight w:val="638"/>
        </w:trPr>
        <w:tc>
          <w:tcPr>
            <w:tcW w:w="982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spacing w:before="155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A.61</w:t>
            </w:r>
          </w:p>
        </w:tc>
        <w:tc>
          <w:tcPr>
            <w:tcW w:w="6895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Prestação de serviços </w:t>
            </w:r>
            <w:r>
              <w:rPr>
                <w:spacing w:val="-3"/>
                <w:sz w:val="24"/>
              </w:rPr>
              <w:t xml:space="preserve">na </w:t>
            </w:r>
            <w:r>
              <w:rPr>
                <w:sz w:val="24"/>
              </w:rPr>
              <w:t>área de construção civil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(construtoras),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excetuando as obras a serem realizadas.</w:t>
            </w:r>
          </w:p>
        </w:tc>
        <w:tc>
          <w:tcPr>
            <w:tcW w:w="2156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spacing w:before="151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A.62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Recarga de cartuchos de impressoras.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A.63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Recarga de extintores, sem manutenção e pintura dos equipamentos.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A.64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Reparação e manutenção de equipamentos de informática 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comunicação e de objetos pessoais e domésticos.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A.65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Revenda ou aluguel de veículos, sem atividade de manutenção,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lavagem ou abastecimento de veículos.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A.66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Salão de beleza e clínicas de estética.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A.67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Seleção, beneficiamento e embalagem de produtos para chás.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753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217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A.68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213"/>
              <w:rPr>
                <w:sz w:val="24"/>
              </w:rPr>
            </w:pPr>
            <w:r>
              <w:rPr>
                <w:sz w:val="24"/>
              </w:rPr>
              <w:t>Serralheria (somente corte).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213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útil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200 m²</w:t>
            </w:r>
          </w:p>
        </w:tc>
      </w:tr>
      <w:tr w:rsidR="003D168C" w:rsidTr="00995833">
        <w:trPr>
          <w:trHeight w:val="748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21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A.69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49" w:line="276" w:lineRule="auto"/>
              <w:rPr>
                <w:sz w:val="24"/>
              </w:rPr>
            </w:pPr>
            <w:r>
              <w:rPr>
                <w:sz w:val="24"/>
              </w:rPr>
              <w:t>Serviço de fotocópia, encadernação e plastificação, excetuando gráficas.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207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60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A.70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Serviço de jardinagem e paisagismo, exceto imunização e controle</w:t>
            </w:r>
          </w:p>
          <w:p w:rsidR="003D168C" w:rsidRDefault="003D168C" w:rsidP="008464F7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de pragas.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5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49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A.71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tabs>
                <w:tab w:val="left" w:pos="1716"/>
                <w:tab w:val="left" w:pos="3098"/>
                <w:tab w:val="left" w:pos="4139"/>
                <w:tab w:val="left" w:pos="4714"/>
                <w:tab w:val="left" w:pos="5664"/>
              </w:tabs>
              <w:spacing w:line="276" w:lineRule="auto"/>
              <w:ind w:right="136"/>
              <w:rPr>
                <w:sz w:val="24"/>
              </w:rPr>
            </w:pPr>
            <w:r>
              <w:rPr>
                <w:sz w:val="24"/>
              </w:rPr>
              <w:t>Serviço de limpeza e conservação de caixas d’água, prédios e condomínios,</w:t>
            </w:r>
            <w:r>
              <w:rPr>
                <w:sz w:val="24"/>
              </w:rPr>
              <w:tab/>
              <w:t>excetuando</w:t>
            </w:r>
            <w:r>
              <w:rPr>
                <w:sz w:val="24"/>
              </w:rPr>
              <w:tab/>
              <w:t>limpeza</w:t>
            </w:r>
            <w:r>
              <w:rPr>
                <w:sz w:val="24"/>
              </w:rPr>
              <w:tab/>
              <w:t>em</w:t>
            </w:r>
            <w:r>
              <w:rPr>
                <w:sz w:val="24"/>
              </w:rPr>
              <w:tab/>
              <w:t>portos,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aeroportos,</w:t>
            </w:r>
          </w:p>
          <w:p w:rsidR="003D168C" w:rsidRDefault="003D168C" w:rsidP="008464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embarcações e semelhantes, além de imunização/controle de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pragas.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1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A.72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Terminal ferroviário de passageiros.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A.73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Terminal rodoviário de passageiros.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A.74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Varrição mecânica.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A.75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Vidraçaria (sem corte, acabamento e/ou elaboração).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0"/>
        </w:trPr>
        <w:tc>
          <w:tcPr>
            <w:tcW w:w="10033" w:type="dxa"/>
            <w:gridSpan w:val="3"/>
            <w:shd w:val="clear" w:color="auto" w:fill="BEBEBE"/>
          </w:tcPr>
          <w:p w:rsidR="003D168C" w:rsidRDefault="003D168C" w:rsidP="008464F7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Grupo B: Uso e Ocupação do Solo.</w:t>
            </w:r>
          </w:p>
        </w:tc>
      </w:tr>
      <w:tr w:rsidR="003D168C" w:rsidTr="00995833">
        <w:trPr>
          <w:trHeight w:val="950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B.1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Canteiros de obras em áreas urbanas consolidadas, vinculada a</w:t>
            </w:r>
          </w:p>
          <w:p w:rsidR="003D168C" w:rsidRDefault="003D168C" w:rsidP="008464F7">
            <w:pPr>
              <w:pStyle w:val="TableParagraph"/>
              <w:spacing w:before="7" w:line="310" w:lineRule="atLeast"/>
              <w:ind w:right="189"/>
              <w:rPr>
                <w:sz w:val="24"/>
              </w:rPr>
            </w:pPr>
            <w:r>
              <w:rPr>
                <w:sz w:val="24"/>
              </w:rPr>
              <w:t xml:space="preserve">atividades dispensadas de licenciamento ambiental, sem atividade de manutenção e/ou lavagem e/ou abastecimento </w:t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veículos.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2222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3D168C" w:rsidRDefault="003D168C" w:rsidP="008464F7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B.2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3D168C" w:rsidRDefault="003D168C" w:rsidP="008464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Condomínio ou conjunto habitacional e/ou comercial vertical.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76" w:lineRule="auto"/>
              <w:ind w:left="129" w:right="127"/>
              <w:jc w:val="both"/>
              <w:rPr>
                <w:sz w:val="24"/>
              </w:rPr>
            </w:pPr>
            <w:r>
              <w:rPr>
                <w:sz w:val="24"/>
              </w:rPr>
              <w:t>Índice ≤ 300 e área total ≤ 01</w:t>
            </w:r>
          </w:p>
          <w:p w:rsidR="003D168C" w:rsidRDefault="003D168C" w:rsidP="008464F7">
            <w:pPr>
              <w:pStyle w:val="TableParagraph"/>
              <w:tabs>
                <w:tab w:val="left" w:pos="1780"/>
              </w:tabs>
              <w:spacing w:line="276" w:lineRule="auto"/>
              <w:ind w:left="129" w:right="127"/>
              <w:jc w:val="both"/>
              <w:rPr>
                <w:sz w:val="24"/>
              </w:rPr>
            </w:pPr>
            <w:r>
              <w:rPr>
                <w:sz w:val="24"/>
              </w:rPr>
              <w:t>(Índice = Número de unidades x Número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unidades 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</w:p>
          <w:p w:rsidR="003D168C" w:rsidRDefault="003D168C" w:rsidP="008464F7">
            <w:pPr>
              <w:pStyle w:val="TableParagraph"/>
              <w:spacing w:line="274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total (ha) / 1000)</w:t>
            </w:r>
          </w:p>
        </w:tc>
      </w:tr>
      <w:tr w:rsidR="003D168C" w:rsidTr="00995833">
        <w:trPr>
          <w:trHeight w:val="316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B.3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Construção de abrigos nos pontos de ônibus.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1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B.4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Construção de Centro de Referência Social – CRAS.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588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B.5</w:t>
            </w:r>
          </w:p>
        </w:tc>
        <w:tc>
          <w:tcPr>
            <w:tcW w:w="6895" w:type="dxa"/>
          </w:tcPr>
          <w:p w:rsidR="003D168C" w:rsidRPr="000F0F3B" w:rsidRDefault="003D168C" w:rsidP="008464F7">
            <w:pPr>
              <w:pStyle w:val="TableParagraph"/>
              <w:spacing w:line="276" w:lineRule="auto"/>
              <w:ind w:right="134"/>
              <w:jc w:val="both"/>
              <w:rPr>
                <w:sz w:val="20"/>
                <w:szCs w:val="20"/>
              </w:rPr>
            </w:pPr>
            <w:r w:rsidRPr="000F0F3B">
              <w:rPr>
                <w:sz w:val="20"/>
                <w:szCs w:val="20"/>
              </w:rPr>
              <w:t xml:space="preserve">Construção de residências (moradias unifamiliares, incluindo unidades habitacionais populares), em loteamentos consolidados ou licenciados ambientalmente com sistema coletivo de tratamento de esgoto  </w:t>
            </w:r>
            <w:r w:rsidRPr="000F0F3B">
              <w:rPr>
                <w:spacing w:val="12"/>
                <w:sz w:val="20"/>
                <w:szCs w:val="20"/>
              </w:rPr>
              <w:t xml:space="preserve"> </w:t>
            </w:r>
            <w:r w:rsidRPr="000F0F3B">
              <w:rPr>
                <w:sz w:val="20"/>
                <w:szCs w:val="20"/>
              </w:rPr>
              <w:t xml:space="preserve">sanitário,  </w:t>
            </w:r>
            <w:r w:rsidRPr="000F0F3B">
              <w:rPr>
                <w:spacing w:val="5"/>
                <w:sz w:val="20"/>
                <w:szCs w:val="20"/>
              </w:rPr>
              <w:t xml:space="preserve"> </w:t>
            </w:r>
            <w:r w:rsidRPr="000F0F3B">
              <w:rPr>
                <w:sz w:val="20"/>
                <w:szCs w:val="20"/>
              </w:rPr>
              <w:t xml:space="preserve">obedecendo  </w:t>
            </w:r>
            <w:r w:rsidRPr="000F0F3B">
              <w:rPr>
                <w:spacing w:val="16"/>
                <w:sz w:val="20"/>
                <w:szCs w:val="20"/>
              </w:rPr>
              <w:t xml:space="preserve"> </w:t>
            </w:r>
            <w:r w:rsidRPr="000F0F3B">
              <w:rPr>
                <w:sz w:val="20"/>
                <w:szCs w:val="20"/>
              </w:rPr>
              <w:t xml:space="preserve">aos  </w:t>
            </w:r>
            <w:r w:rsidRPr="000F0F3B">
              <w:rPr>
                <w:spacing w:val="5"/>
                <w:sz w:val="20"/>
                <w:szCs w:val="20"/>
              </w:rPr>
              <w:t xml:space="preserve"> </w:t>
            </w:r>
            <w:r w:rsidRPr="000F0F3B">
              <w:rPr>
                <w:sz w:val="20"/>
                <w:szCs w:val="20"/>
              </w:rPr>
              <w:t xml:space="preserve">critérios  </w:t>
            </w:r>
            <w:r w:rsidRPr="000F0F3B">
              <w:rPr>
                <w:spacing w:val="10"/>
                <w:sz w:val="20"/>
                <w:szCs w:val="20"/>
              </w:rPr>
              <w:t xml:space="preserve"> </w:t>
            </w:r>
            <w:r w:rsidRPr="000F0F3B">
              <w:rPr>
                <w:sz w:val="20"/>
                <w:szCs w:val="20"/>
              </w:rPr>
              <w:t xml:space="preserve">de  </w:t>
            </w:r>
            <w:r w:rsidRPr="000F0F3B">
              <w:rPr>
                <w:spacing w:val="11"/>
                <w:sz w:val="20"/>
                <w:szCs w:val="20"/>
              </w:rPr>
              <w:t xml:space="preserve"> </w:t>
            </w:r>
            <w:r w:rsidRPr="000F0F3B">
              <w:rPr>
                <w:sz w:val="20"/>
                <w:szCs w:val="20"/>
              </w:rPr>
              <w:t xml:space="preserve">construção  </w:t>
            </w:r>
            <w:r w:rsidRPr="000F0F3B">
              <w:rPr>
                <w:spacing w:val="11"/>
                <w:sz w:val="20"/>
                <w:szCs w:val="20"/>
              </w:rPr>
              <w:t xml:space="preserve"> </w:t>
            </w:r>
            <w:r w:rsidRPr="000F0F3B">
              <w:rPr>
                <w:sz w:val="20"/>
                <w:szCs w:val="20"/>
              </w:rPr>
              <w:t>de</w:t>
            </w:r>
          </w:p>
          <w:p w:rsidR="000F0F3B" w:rsidRDefault="003D168C" w:rsidP="000F0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0F0F3B">
              <w:rPr>
                <w:sz w:val="20"/>
                <w:szCs w:val="20"/>
              </w:rPr>
              <w:t xml:space="preserve">residências,  desde que o  loteamento </w:t>
            </w:r>
            <w:r w:rsidRPr="000F0F3B">
              <w:rPr>
                <w:spacing w:val="-5"/>
                <w:sz w:val="20"/>
                <w:szCs w:val="20"/>
              </w:rPr>
              <w:t xml:space="preserve">já  </w:t>
            </w:r>
            <w:r w:rsidRPr="000F0F3B">
              <w:rPr>
                <w:sz w:val="20"/>
                <w:szCs w:val="20"/>
              </w:rPr>
              <w:t xml:space="preserve">tenha toda </w:t>
            </w:r>
            <w:r w:rsidRPr="000F0F3B">
              <w:rPr>
                <w:spacing w:val="57"/>
                <w:sz w:val="20"/>
                <w:szCs w:val="20"/>
              </w:rPr>
              <w:t xml:space="preserve"> </w:t>
            </w:r>
            <w:r w:rsidRPr="000F0F3B">
              <w:rPr>
                <w:sz w:val="20"/>
                <w:szCs w:val="20"/>
              </w:rPr>
              <w:t>a  infraestrutura</w:t>
            </w:r>
            <w:r w:rsidR="000F0F3B">
              <w:rPr>
                <w:sz w:val="20"/>
                <w:szCs w:val="20"/>
              </w:rPr>
              <w:t xml:space="preserve"> instalada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</w:tbl>
    <w:p w:rsidR="003D168C" w:rsidRDefault="003D168C" w:rsidP="003D168C">
      <w:pPr>
        <w:pStyle w:val="Corpodetexto"/>
        <w:spacing w:before="4"/>
        <w:rPr>
          <w:rFonts w:ascii="Times New Roman"/>
          <w:sz w:val="2"/>
        </w:rPr>
      </w:pPr>
    </w:p>
    <w:p w:rsidR="003D168C" w:rsidRDefault="00C312EC" w:rsidP="003D168C">
      <w:pPr>
        <w:pStyle w:val="Corpodetexto"/>
        <w:spacing w:line="30" w:lineRule="exact"/>
        <w:ind w:left="150"/>
        <w:rPr>
          <w:rFonts w:ascii="Times New Roman"/>
          <w:sz w:val="3"/>
        </w:rPr>
      </w:pPr>
      <w:r w:rsidRPr="00C312EC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2060" style="width:463.65pt;height:1.45pt;mso-position-horizontal-relative:char;mso-position-vertical-relative:line" coordsize="9273,29">
            <v:line id="_x0000_s2061" style="position:absolute" from="0,14" to="9272,14" strokeweight="1.44pt"/>
            <w10:wrap type="none"/>
            <w10:anchorlock/>
          </v:group>
        </w:pict>
      </w:r>
    </w:p>
    <w:p w:rsidR="003D168C" w:rsidRDefault="003D168C" w:rsidP="003D168C">
      <w:pPr>
        <w:pStyle w:val="Corpodetexto"/>
        <w:spacing w:before="10"/>
        <w:rPr>
          <w:rFonts w:ascii="Times New Roman"/>
          <w:sz w:val="20"/>
        </w:rPr>
      </w:pPr>
    </w:p>
    <w:tbl>
      <w:tblPr>
        <w:tblStyle w:val="TableNormal"/>
        <w:tblW w:w="10069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18"/>
        <w:gridCol w:w="6895"/>
        <w:gridCol w:w="2156"/>
      </w:tblGrid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B.6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Construção de residência isolada (moradia unifamiliar).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B.7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Construção e reforma de calçadas em vias urbanas.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B.8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Demolição e/ou reforma de edificações,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sem acréscimo de área ou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atividade de terraplanagem.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27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73"/>
              <w:rPr>
                <w:b/>
                <w:sz w:val="24"/>
              </w:rPr>
            </w:pPr>
            <w:r>
              <w:rPr>
                <w:b/>
                <w:sz w:val="24"/>
              </w:rPr>
              <w:t>B.9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68"/>
              <w:rPr>
                <w:sz w:val="24"/>
              </w:rPr>
            </w:pPr>
            <w:r>
              <w:rPr>
                <w:sz w:val="24"/>
              </w:rPr>
              <w:t>Desmonte de rochas não vinculado à atividades de mineração.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76" w:lineRule="auto"/>
              <w:ind w:left="129" w:right="133"/>
              <w:jc w:val="both"/>
              <w:rPr>
                <w:sz w:val="24"/>
              </w:rPr>
            </w:pPr>
            <w:r>
              <w:rPr>
                <w:sz w:val="24"/>
              </w:rPr>
              <w:t>Área ≤ 500 m² e Volume de rocha movimentada ≤200</w:t>
            </w:r>
          </w:p>
          <w:p w:rsidR="003D168C" w:rsidRDefault="003D168C" w:rsidP="008464F7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m³</w:t>
            </w:r>
          </w:p>
        </w:tc>
      </w:tr>
      <w:tr w:rsidR="003D168C" w:rsidTr="00995833">
        <w:trPr>
          <w:trHeight w:val="4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B.10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Execução de obras de estabilização de encostas.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39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90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95"/>
              <w:rPr>
                <w:b/>
                <w:sz w:val="24"/>
              </w:rPr>
            </w:pPr>
            <w:r>
              <w:rPr>
                <w:b/>
                <w:sz w:val="24"/>
              </w:rPr>
              <w:t>B.11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Expansão de redes de microdrenagem de águas urbanas, sem intervenção em cursos d’água e canais de drenagem.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635"/>
                <w:tab w:val="left" w:pos="1779"/>
              </w:tabs>
              <w:spacing w:line="276" w:lineRule="auto"/>
              <w:ind w:left="129" w:right="127"/>
              <w:rPr>
                <w:sz w:val="24"/>
              </w:rPr>
            </w:pPr>
            <w:r>
              <w:rPr>
                <w:sz w:val="24"/>
              </w:rPr>
              <w:t>Todos, desde que o diâmetro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tubulação requerido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seja </w:t>
            </w:r>
            <w:r>
              <w:rPr>
                <w:sz w:val="24"/>
              </w:rPr>
              <w:t>menor que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1.000</w:t>
            </w: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</w:tr>
      <w:tr w:rsidR="003D168C" w:rsidTr="00995833">
        <w:trPr>
          <w:trHeight w:val="1214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3D168C" w:rsidRDefault="003D168C" w:rsidP="008464F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B.12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3D168C" w:rsidRDefault="003D168C" w:rsidP="008464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Implantação de obras de arte especiais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26" w:line="276" w:lineRule="auto"/>
              <w:ind w:left="129" w:right="128"/>
              <w:jc w:val="both"/>
              <w:rPr>
                <w:sz w:val="24"/>
              </w:rPr>
            </w:pPr>
            <w:r>
              <w:rPr>
                <w:sz w:val="24"/>
              </w:rPr>
              <w:t>Comprimento da estrutura ≤ 30 m e largura ≤ 15 m</w:t>
            </w:r>
          </w:p>
        </w:tc>
      </w:tr>
      <w:tr w:rsidR="003D168C" w:rsidTr="00995833">
        <w:trPr>
          <w:trHeight w:val="32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B.13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Linhas de distribuição de energia elétrica.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7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B.14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Pavimentação e conservação de vias urbanas já consolidadas.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2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27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73"/>
              <w:rPr>
                <w:b/>
                <w:sz w:val="24"/>
              </w:rPr>
            </w:pPr>
            <w:r>
              <w:rPr>
                <w:b/>
                <w:sz w:val="24"/>
              </w:rPr>
              <w:t>B.15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6" w:lineRule="auto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Pousadas, hotéis e motéis instalados em área urbana consolidada ou de expansão urbana, que possuam, no mínimo, sistema de esgotamento sanitário (coleta, tratamento e disposição final) e</w:t>
            </w:r>
          </w:p>
          <w:p w:rsidR="003D168C" w:rsidRDefault="003D168C" w:rsidP="008464F7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abastecimento de água.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68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719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98"/>
              <w:rPr>
                <w:b/>
                <w:sz w:val="24"/>
              </w:rPr>
            </w:pPr>
            <w:r>
              <w:rPr>
                <w:b/>
                <w:sz w:val="24"/>
              </w:rPr>
              <w:t>B.16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34" w:line="276" w:lineRule="auto"/>
              <w:rPr>
                <w:sz w:val="24"/>
              </w:rPr>
            </w:pPr>
            <w:r>
              <w:rPr>
                <w:sz w:val="24"/>
              </w:rPr>
              <w:t>Redes de distribuição de energia elétrica de média ou baixa tensão (MT/BT) e equipamentos auxiliares.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93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588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B.17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Redes de distribuição de gás natural canalizado.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820"/>
                <w:tab w:val="left" w:pos="1385"/>
                <w:tab w:val="left" w:pos="1779"/>
              </w:tabs>
              <w:spacing w:line="276" w:lineRule="auto"/>
              <w:ind w:left="129" w:right="128"/>
              <w:rPr>
                <w:sz w:val="24"/>
              </w:rPr>
            </w:pPr>
            <w:r>
              <w:rPr>
                <w:sz w:val="24"/>
              </w:rPr>
              <w:t>Nos</w:t>
            </w:r>
            <w:r>
              <w:rPr>
                <w:sz w:val="24"/>
              </w:rPr>
              <w:tab/>
              <w:t>termos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da </w:t>
            </w:r>
            <w:r>
              <w:rPr>
                <w:sz w:val="24"/>
              </w:rPr>
              <w:t>Instrução Normativa</w:t>
            </w:r>
            <w:r>
              <w:rPr>
                <w:sz w:val="24"/>
              </w:rPr>
              <w:tab/>
              <w:t>IEMA n° 12/2014 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suas</w:t>
            </w:r>
          </w:p>
          <w:p w:rsidR="003D168C" w:rsidRDefault="003D168C" w:rsidP="008464F7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atualizações</w:t>
            </w:r>
          </w:p>
        </w:tc>
      </w:tr>
    </w:tbl>
    <w:p w:rsidR="003D168C" w:rsidRDefault="00C312EC" w:rsidP="003D168C">
      <w:pPr>
        <w:pStyle w:val="Corpodetexto"/>
        <w:spacing w:line="30" w:lineRule="exact"/>
        <w:ind w:left="150"/>
        <w:rPr>
          <w:rFonts w:ascii="Times New Roman"/>
          <w:sz w:val="3"/>
        </w:rPr>
      </w:pPr>
      <w:r w:rsidRPr="00C312EC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2058" style="width:463.65pt;height:1.45pt;mso-position-horizontal-relative:char;mso-position-vertical-relative:line" coordsize="9273,29">
            <v:line id="_x0000_s2059" style="position:absolute" from="0,14" to="9272,14" strokeweight="1.44pt"/>
            <w10:wrap type="none"/>
            <w10:anchorlock/>
          </v:group>
        </w:pict>
      </w:r>
    </w:p>
    <w:p w:rsidR="003D168C" w:rsidRDefault="003D168C" w:rsidP="003D168C">
      <w:pPr>
        <w:pStyle w:val="Corpodetexto"/>
        <w:spacing w:before="10"/>
        <w:rPr>
          <w:rFonts w:ascii="Times New Roman"/>
          <w:sz w:val="20"/>
        </w:rPr>
      </w:pPr>
    </w:p>
    <w:tbl>
      <w:tblPr>
        <w:tblStyle w:val="TableNormal"/>
        <w:tblW w:w="10069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18"/>
        <w:gridCol w:w="6895"/>
        <w:gridCol w:w="2156"/>
      </w:tblGrid>
      <w:tr w:rsidR="003D168C" w:rsidTr="00995833">
        <w:trPr>
          <w:trHeight w:val="1814"/>
        </w:trPr>
        <w:tc>
          <w:tcPr>
            <w:tcW w:w="1018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B.18</w:t>
            </w:r>
          </w:p>
        </w:tc>
        <w:tc>
          <w:tcPr>
            <w:tcW w:w="6895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3D168C" w:rsidRDefault="003D168C" w:rsidP="008464F7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Terraplenagem (corte e/ou aterro) quando vinculada à atividade não sujeita ao licenciamento ambiental.</w:t>
            </w:r>
          </w:p>
        </w:tc>
        <w:tc>
          <w:tcPr>
            <w:tcW w:w="2156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spacing w:before="107" w:line="276" w:lineRule="auto"/>
              <w:ind w:left="129" w:right="134"/>
              <w:jc w:val="both"/>
              <w:rPr>
                <w:sz w:val="24"/>
              </w:rPr>
            </w:pPr>
            <w:r>
              <w:rPr>
                <w:sz w:val="24"/>
              </w:rPr>
              <w:t>Área a ser terraplanada</w:t>
            </w:r>
          </w:p>
          <w:p w:rsidR="003D168C" w:rsidRDefault="003D168C" w:rsidP="008464F7">
            <w:pPr>
              <w:pStyle w:val="TableParagraph"/>
              <w:spacing w:line="278" w:lineRule="auto"/>
              <w:ind w:left="129" w:right="13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1.000 m² e altura de taludes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3 metros.</w:t>
            </w:r>
          </w:p>
        </w:tc>
      </w:tr>
      <w:tr w:rsidR="000F0F3B" w:rsidTr="00995833">
        <w:trPr>
          <w:trHeight w:val="344"/>
        </w:trPr>
        <w:tc>
          <w:tcPr>
            <w:tcW w:w="10069" w:type="dxa"/>
            <w:gridSpan w:val="3"/>
            <w:shd w:val="clear" w:color="auto" w:fill="BEBEBE"/>
          </w:tcPr>
          <w:p w:rsidR="000F0F3B" w:rsidRDefault="000F0F3B" w:rsidP="000F0F3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Grupo C: Saneamento </w:t>
            </w:r>
          </w:p>
        </w:tc>
      </w:tr>
      <w:tr w:rsidR="003D168C" w:rsidTr="00995833">
        <w:trPr>
          <w:trHeight w:val="129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87"/>
              <w:rPr>
                <w:b/>
                <w:sz w:val="24"/>
              </w:rPr>
            </w:pPr>
            <w:r>
              <w:rPr>
                <w:b/>
                <w:sz w:val="24"/>
              </w:rPr>
              <w:t>C.1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6" w:line="276" w:lineRule="auto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Captação de água sem canal de adução ou interferência no canal do corpo hídrico (não autoriza ressaltos hidráulicos e barramentos de qualquer natureza), incluindo em poços rasos e profundos para fins</w:t>
            </w:r>
          </w:p>
          <w:p w:rsidR="003D168C" w:rsidRDefault="003D168C" w:rsidP="008464F7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de abastecimento público.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82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78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31"/>
              <w:rPr>
                <w:b/>
                <w:sz w:val="24"/>
              </w:rPr>
            </w:pPr>
            <w:r>
              <w:rPr>
                <w:b/>
                <w:sz w:val="24"/>
              </w:rPr>
              <w:t>C.2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68" w:line="276" w:lineRule="auto"/>
              <w:ind w:right="189"/>
              <w:rPr>
                <w:sz w:val="24"/>
              </w:rPr>
            </w:pPr>
            <w:r>
              <w:rPr>
                <w:sz w:val="24"/>
              </w:rPr>
              <w:t>Estação de tratamento de água (ETA), vinculada à sistema público de tratamento e distribuição de água.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68"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 xml:space="preserve">Vazão máxima de projeto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20 L/s</w:t>
            </w:r>
          </w:p>
        </w:tc>
      </w:tr>
      <w:tr w:rsidR="003D168C" w:rsidTr="00995833">
        <w:trPr>
          <w:trHeight w:val="78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26"/>
              <w:rPr>
                <w:b/>
                <w:sz w:val="24"/>
              </w:rPr>
            </w:pPr>
            <w:r>
              <w:rPr>
                <w:b/>
                <w:sz w:val="24"/>
              </w:rPr>
              <w:t>C.3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63" w:line="276" w:lineRule="auto"/>
              <w:rPr>
                <w:sz w:val="24"/>
              </w:rPr>
            </w:pPr>
            <w:r>
              <w:rPr>
                <w:sz w:val="24"/>
              </w:rPr>
              <w:t>Estação elevatória, coletor tronco e/ou tubulação de recalque de esgoto.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63"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 xml:space="preserve">Vazão máxima de projeto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200 L/s</w:t>
            </w:r>
          </w:p>
        </w:tc>
      </w:tr>
      <w:tr w:rsidR="003D168C" w:rsidTr="00995833">
        <w:trPr>
          <w:trHeight w:val="359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C.4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Rede coletora de esgoto.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7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C.5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Redes, elevatórias, boosters e adutoras de água.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2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59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z w:val="24"/>
              </w:rPr>
              <w:t>C.6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Reservatório de água tratada.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0"/>
        </w:trPr>
        <w:tc>
          <w:tcPr>
            <w:tcW w:w="10069" w:type="dxa"/>
            <w:gridSpan w:val="3"/>
            <w:shd w:val="clear" w:color="auto" w:fill="BEBEBE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Grupo D: Serviços de Saúde.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D.1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Autoclaves localizadas em unidades de serviços de saúde, excluindo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aterros.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D.2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Clínicas odontológicas.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D.3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Clínicas radiológicas e serviços de diagnóstico por imagem.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D.4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tabs>
                <w:tab w:val="left" w:pos="1375"/>
                <w:tab w:val="left" w:pos="2018"/>
                <w:tab w:val="left" w:pos="2973"/>
                <w:tab w:val="left" w:pos="3462"/>
                <w:tab w:val="left" w:pos="5107"/>
                <w:tab w:val="left" w:pos="66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Funerária,</w:t>
            </w:r>
            <w:r>
              <w:rPr>
                <w:sz w:val="24"/>
              </w:rPr>
              <w:tab/>
              <w:t>sem</w:t>
            </w:r>
            <w:r>
              <w:rPr>
                <w:sz w:val="24"/>
              </w:rPr>
              <w:tab/>
              <w:t>serviço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embalsamento</w:t>
            </w:r>
            <w:r>
              <w:rPr>
                <w:sz w:val="24"/>
              </w:rPr>
              <w:tab/>
              <w:t>(tanatopraxia</w:t>
            </w:r>
            <w:r>
              <w:rPr>
                <w:sz w:val="24"/>
              </w:rPr>
              <w:tab/>
              <w:t>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somatoconservação).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D.5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Unidade básica de saúde, clínicas médicas e veterinárias (sem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procedimento cirúrgico).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20"/>
        </w:trPr>
        <w:tc>
          <w:tcPr>
            <w:tcW w:w="10069" w:type="dxa"/>
            <w:gridSpan w:val="3"/>
            <w:shd w:val="clear" w:color="auto" w:fill="BEBEBE"/>
          </w:tcPr>
          <w:p w:rsidR="003D168C" w:rsidRDefault="003D168C" w:rsidP="008464F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Grupo E: Atividades Agropecuárias.</w:t>
            </w:r>
          </w:p>
        </w:tc>
      </w:tr>
      <w:tr w:rsidR="003D168C" w:rsidTr="00995833">
        <w:trPr>
          <w:trHeight w:val="31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E.1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Apicultura em geral (apiário e extração de mel).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6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E.2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Aquisição de animais de produção.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54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E.3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Aquisição/comércio de máquinas agropecuárias (trator, derriçadeira,</w:t>
            </w:r>
          </w:p>
          <w:p w:rsidR="003D168C" w:rsidRDefault="003D168C" w:rsidP="008464F7">
            <w:pPr>
              <w:pStyle w:val="TableParagraph"/>
              <w:spacing w:before="11" w:line="310" w:lineRule="atLeast"/>
              <w:rPr>
                <w:sz w:val="24"/>
              </w:rPr>
            </w:pPr>
            <w:r>
              <w:rPr>
                <w:sz w:val="24"/>
              </w:rPr>
              <w:t>roçadeira, pulverizador, ordenhadeira, colheitadeira, ensiladeira / desintegrador).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90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91"/>
              <w:rPr>
                <w:b/>
                <w:sz w:val="24"/>
              </w:rPr>
            </w:pPr>
            <w:r>
              <w:rPr>
                <w:b/>
                <w:sz w:val="24"/>
              </w:rPr>
              <w:t>E.4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86"/>
              <w:rPr>
                <w:sz w:val="24"/>
              </w:rPr>
            </w:pPr>
            <w:r>
              <w:rPr>
                <w:sz w:val="24"/>
              </w:rPr>
              <w:t>Avicultura de corte.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775"/>
              </w:tabs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z w:val="24"/>
              </w:rPr>
              <w:tab/>
              <w:t>de</w:t>
            </w:r>
          </w:p>
          <w:p w:rsidR="003D168C" w:rsidRDefault="003D168C" w:rsidP="008464F7">
            <w:pPr>
              <w:pStyle w:val="TableParagraph"/>
              <w:tabs>
                <w:tab w:val="left" w:pos="925"/>
                <w:tab w:val="left" w:pos="1711"/>
                <w:tab w:val="left" w:pos="1779"/>
              </w:tabs>
              <w:spacing w:before="41" w:line="276" w:lineRule="auto"/>
              <w:ind w:left="129" w:right="128"/>
              <w:rPr>
                <w:sz w:val="24"/>
              </w:rPr>
            </w:pPr>
            <w:r>
              <w:rPr>
                <w:sz w:val="24"/>
              </w:rPr>
              <w:t>confinamento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aves</w:t>
            </w:r>
            <w:r>
              <w:rPr>
                <w:sz w:val="24"/>
              </w:rPr>
              <w:tab/>
              <w:t>(área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galpões construídos,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em</w:t>
            </w:r>
          </w:p>
          <w:p w:rsidR="003D168C" w:rsidRDefault="003D168C" w:rsidP="008464F7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 xml:space="preserve">m²)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1.000 m²</w:t>
            </w:r>
          </w:p>
        </w:tc>
      </w:tr>
    </w:tbl>
    <w:p w:rsidR="003D168C" w:rsidRDefault="00C312EC" w:rsidP="003D168C">
      <w:pPr>
        <w:pStyle w:val="Corpodetexto"/>
        <w:spacing w:line="30" w:lineRule="exact"/>
        <w:ind w:left="150"/>
        <w:rPr>
          <w:rFonts w:ascii="Times New Roman"/>
          <w:sz w:val="3"/>
        </w:rPr>
      </w:pPr>
      <w:r w:rsidRPr="00C312EC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2056" style="width:463.65pt;height:1.45pt;mso-position-horizontal-relative:char;mso-position-vertical-relative:line" coordsize="9273,29">
            <v:line id="_x0000_s2057" style="position:absolute" from="0,14" to="9272,14" strokeweight="1.44pt"/>
            <w10:wrap type="none"/>
            <w10:anchorlock/>
          </v:group>
        </w:pict>
      </w:r>
    </w:p>
    <w:p w:rsidR="003D168C" w:rsidRDefault="003D168C" w:rsidP="003D168C">
      <w:pPr>
        <w:pStyle w:val="Corpodetexto"/>
        <w:spacing w:before="10"/>
        <w:rPr>
          <w:rFonts w:ascii="Times New Roman"/>
          <w:sz w:val="20"/>
        </w:rPr>
      </w:pPr>
    </w:p>
    <w:tbl>
      <w:tblPr>
        <w:tblStyle w:val="TableNormal"/>
        <w:tblW w:w="10069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18"/>
        <w:gridCol w:w="6895"/>
        <w:gridCol w:w="2156"/>
      </w:tblGrid>
      <w:tr w:rsidR="003D168C" w:rsidTr="00995833">
        <w:trPr>
          <w:trHeight w:val="1906"/>
        </w:trPr>
        <w:tc>
          <w:tcPr>
            <w:tcW w:w="1018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96"/>
              <w:rPr>
                <w:b/>
                <w:sz w:val="24"/>
              </w:rPr>
            </w:pPr>
            <w:r>
              <w:rPr>
                <w:b/>
                <w:sz w:val="24"/>
              </w:rPr>
              <w:t>E.5</w:t>
            </w:r>
          </w:p>
        </w:tc>
        <w:tc>
          <w:tcPr>
            <w:tcW w:w="6895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Avicultura de postura</w:t>
            </w:r>
          </w:p>
        </w:tc>
        <w:tc>
          <w:tcPr>
            <w:tcW w:w="2156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tabs>
                <w:tab w:val="left" w:pos="1257"/>
              </w:tabs>
              <w:spacing w:line="278" w:lineRule="auto"/>
              <w:ind w:left="129" w:righ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Número </w:t>
            </w:r>
            <w:r>
              <w:rPr>
                <w:spacing w:val="-3"/>
                <w:sz w:val="24"/>
              </w:rPr>
              <w:t xml:space="preserve">máximo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cabeças </w:t>
            </w:r>
            <w:r>
              <w:rPr>
                <w:sz w:val="24"/>
              </w:rPr>
              <w:t xml:space="preserve">confinadas 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</w:t>
            </w:r>
          </w:p>
          <w:p w:rsidR="003D168C" w:rsidRDefault="003D168C" w:rsidP="008464F7">
            <w:pPr>
              <w:pStyle w:val="TableParagraph"/>
              <w:tabs>
                <w:tab w:val="left" w:pos="1780"/>
              </w:tabs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função</w:t>
            </w:r>
            <w:r>
              <w:rPr>
                <w:sz w:val="24"/>
              </w:rPr>
              <w:tab/>
              <w:t>da</w:t>
            </w:r>
          </w:p>
          <w:p w:rsidR="003D168C" w:rsidRDefault="003D168C" w:rsidP="008464F7">
            <w:pPr>
              <w:pStyle w:val="TableParagraph"/>
              <w:spacing w:before="3" w:line="318" w:lineRule="exact"/>
              <w:ind w:left="129" w:right="318"/>
              <w:rPr>
                <w:sz w:val="24"/>
              </w:rPr>
            </w:pPr>
            <w:r>
              <w:rPr>
                <w:sz w:val="24"/>
              </w:rPr>
              <w:t>capacidade instalada)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1.000</w:t>
            </w:r>
          </w:p>
        </w:tc>
      </w:tr>
      <w:tr w:rsidR="003D168C" w:rsidTr="00995833">
        <w:trPr>
          <w:trHeight w:val="66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69"/>
              <w:rPr>
                <w:b/>
                <w:sz w:val="24"/>
              </w:rPr>
            </w:pPr>
            <w:r>
              <w:rPr>
                <w:b/>
                <w:sz w:val="24"/>
              </w:rPr>
              <w:t>E.6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6" w:line="276" w:lineRule="auto"/>
              <w:rPr>
                <w:sz w:val="24"/>
              </w:rPr>
            </w:pPr>
            <w:r>
              <w:rPr>
                <w:sz w:val="24"/>
              </w:rPr>
              <w:t>Central de seleção, tratamento e embalagem de produtos vegetais: packinghouse.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6"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construída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200 m²</w:t>
            </w:r>
          </w:p>
        </w:tc>
      </w:tr>
      <w:tr w:rsidR="003D168C" w:rsidTr="00995833">
        <w:trPr>
          <w:trHeight w:val="158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E.7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3D168C" w:rsidRDefault="003D168C" w:rsidP="008464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Classificação de ovos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775"/>
              </w:tabs>
              <w:spacing w:line="276" w:lineRule="auto"/>
              <w:ind w:left="129" w:right="131"/>
              <w:rPr>
                <w:sz w:val="24"/>
              </w:rPr>
            </w:pPr>
            <w:r>
              <w:rPr>
                <w:sz w:val="24"/>
              </w:rPr>
              <w:t>Capacidade máxima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de</w:t>
            </w:r>
          </w:p>
          <w:p w:rsidR="003D168C" w:rsidRDefault="003D168C" w:rsidP="008464F7">
            <w:pPr>
              <w:pStyle w:val="TableParagraph"/>
              <w:tabs>
                <w:tab w:val="left" w:pos="1868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classificação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&lt;</w:t>
            </w:r>
          </w:p>
          <w:p w:rsidR="003D168C" w:rsidRDefault="003D168C" w:rsidP="008464F7">
            <w:pPr>
              <w:pStyle w:val="TableParagraph"/>
              <w:spacing w:line="310" w:lineRule="atLeast"/>
              <w:ind w:left="129"/>
              <w:rPr>
                <w:sz w:val="24"/>
              </w:rPr>
            </w:pPr>
            <w:r>
              <w:rPr>
                <w:sz w:val="24"/>
              </w:rPr>
              <w:t>7.000 unidades de ovos/hora</w:t>
            </w:r>
          </w:p>
        </w:tc>
      </w:tr>
      <w:tr w:rsidR="003D168C" w:rsidTr="00995833">
        <w:trPr>
          <w:trHeight w:val="40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E.8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Comércio/escritório de animais de produção.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39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127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73"/>
              <w:rPr>
                <w:b/>
                <w:sz w:val="24"/>
              </w:rPr>
            </w:pPr>
            <w:r>
              <w:rPr>
                <w:b/>
                <w:sz w:val="24"/>
              </w:rPr>
              <w:t>E.9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line="276" w:lineRule="auto"/>
              <w:ind w:right="189"/>
              <w:rPr>
                <w:sz w:val="24"/>
              </w:rPr>
            </w:pPr>
            <w:r>
              <w:rPr>
                <w:sz w:val="24"/>
              </w:rPr>
              <w:t>Compostagem de resíduos orgânicos provenientes exclusivamente de atividades agropecuárias.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775"/>
              </w:tabs>
              <w:spacing w:line="276" w:lineRule="auto"/>
              <w:ind w:left="129" w:right="130"/>
              <w:rPr>
                <w:sz w:val="24"/>
              </w:rPr>
            </w:pPr>
            <w:r>
              <w:rPr>
                <w:sz w:val="24"/>
              </w:rPr>
              <w:t xml:space="preserve">Área construída </w:t>
            </w:r>
            <w:r>
              <w:rPr>
                <w:spacing w:val="-12"/>
                <w:sz w:val="24"/>
              </w:rPr>
              <w:t xml:space="preserve">+ </w:t>
            </w:r>
            <w:r>
              <w:rPr>
                <w:sz w:val="24"/>
              </w:rPr>
              <w:t>área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de</w:t>
            </w:r>
          </w:p>
          <w:p w:rsidR="003D168C" w:rsidRDefault="003D168C" w:rsidP="008464F7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estocagem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  2.000</w:t>
            </w:r>
          </w:p>
          <w:p w:rsidR="003D168C" w:rsidRDefault="003D168C" w:rsidP="008464F7">
            <w:pPr>
              <w:pStyle w:val="TableParagraph"/>
              <w:spacing w:before="32"/>
              <w:ind w:left="129"/>
              <w:rPr>
                <w:sz w:val="24"/>
              </w:rPr>
            </w:pPr>
            <w:r>
              <w:rPr>
                <w:sz w:val="24"/>
              </w:rPr>
              <w:t>m²</w:t>
            </w:r>
          </w:p>
        </w:tc>
      </w:tr>
      <w:tr w:rsidR="003D168C" w:rsidTr="00995833">
        <w:trPr>
          <w:trHeight w:val="359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E.10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Construção de cercas em propriedades rurais.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59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E.11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Construção de currais.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5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E.12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50" w:line="276" w:lineRule="auto"/>
              <w:rPr>
                <w:sz w:val="24"/>
              </w:rPr>
            </w:pPr>
            <w:r>
              <w:rPr>
                <w:sz w:val="24"/>
              </w:rPr>
              <w:t>Criação de animais de pequeno porte confinados em ambiente não aquático, exceto fauna silvestre.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775"/>
              </w:tabs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z w:val="24"/>
              </w:rPr>
              <w:tab/>
              <w:t>de</w:t>
            </w:r>
          </w:p>
          <w:p w:rsidR="003D168C" w:rsidRDefault="003D168C" w:rsidP="008464F7">
            <w:pPr>
              <w:pStyle w:val="TableParagraph"/>
              <w:tabs>
                <w:tab w:val="left" w:pos="1872"/>
              </w:tabs>
              <w:spacing w:before="6" w:line="310" w:lineRule="atLeast"/>
              <w:ind w:left="129" w:right="125"/>
              <w:rPr>
                <w:sz w:val="24"/>
              </w:rPr>
            </w:pPr>
            <w:r>
              <w:rPr>
                <w:sz w:val="24"/>
              </w:rPr>
              <w:t>confinamento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  <w:u w:val="single"/>
              </w:rPr>
              <w:t>&lt;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m²</w:t>
            </w:r>
          </w:p>
        </w:tc>
      </w:tr>
      <w:tr w:rsidR="003D168C" w:rsidTr="00995833">
        <w:trPr>
          <w:trHeight w:val="344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E.13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Eletrificação rural, vinculada ao Programa Luz no Campo.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55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E.14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Fabricação de caixas de madeira para uso agropecuário e paletes.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775"/>
              </w:tabs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z w:val="24"/>
              </w:rPr>
              <w:tab/>
              <w:t>de</w:t>
            </w:r>
          </w:p>
          <w:p w:rsidR="003D168C" w:rsidRDefault="003D168C" w:rsidP="008464F7">
            <w:pPr>
              <w:pStyle w:val="TableParagraph"/>
              <w:tabs>
                <w:tab w:val="left" w:pos="1262"/>
                <w:tab w:val="left" w:pos="1761"/>
              </w:tabs>
              <w:spacing w:before="7" w:line="310" w:lineRule="atLeast"/>
              <w:ind w:left="129" w:right="132"/>
              <w:rPr>
                <w:sz w:val="24"/>
              </w:rPr>
            </w:pPr>
            <w:r>
              <w:rPr>
                <w:sz w:val="24"/>
              </w:rPr>
              <w:t>madeira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20 </w:t>
            </w:r>
            <w:r>
              <w:rPr>
                <w:sz w:val="24"/>
              </w:rPr>
              <w:t>m³/mês</w:t>
            </w:r>
          </w:p>
        </w:tc>
      </w:tr>
      <w:tr w:rsidR="003D168C" w:rsidTr="00995833">
        <w:trPr>
          <w:trHeight w:val="127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72"/>
              <w:rPr>
                <w:b/>
                <w:sz w:val="24"/>
              </w:rPr>
            </w:pPr>
            <w:r>
              <w:rPr>
                <w:b/>
                <w:sz w:val="24"/>
              </w:rPr>
              <w:t>E.15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Fabricação de ração balanceada para animais, sem cozimento e/ou digestão (apenas mistura).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334"/>
                <w:tab w:val="left" w:pos="1766"/>
              </w:tabs>
              <w:spacing w:line="276" w:lineRule="auto"/>
              <w:ind w:left="129" w:right="127"/>
              <w:rPr>
                <w:sz w:val="24"/>
              </w:rPr>
            </w:pPr>
            <w:r>
              <w:rPr>
                <w:sz w:val="24"/>
              </w:rPr>
              <w:t>Capacidade Máxima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 Produção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30</w:t>
            </w: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ton/mês</w:t>
            </w:r>
          </w:p>
        </w:tc>
      </w:tr>
      <w:tr w:rsidR="003D168C" w:rsidTr="00995833">
        <w:trPr>
          <w:trHeight w:val="64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E.16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Laboratórios de produção de formas jovens, exceto em Área de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Preservação Permanente (APP).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Área ≤ 5.000 m²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E.17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Produção artesanal de alimentos e bebidas.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construída </w:t>
            </w:r>
            <w:r>
              <w:rPr>
                <w:sz w:val="24"/>
                <w:u w:val="single"/>
              </w:rPr>
              <w:t>&lt;</w:t>
            </w:r>
          </w:p>
          <w:p w:rsidR="003D168C" w:rsidRDefault="003D168C" w:rsidP="008464F7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75 m²</w:t>
            </w:r>
          </w:p>
        </w:tc>
      </w:tr>
      <w:tr w:rsidR="003D168C" w:rsidTr="00995833">
        <w:trPr>
          <w:trHeight w:val="95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E.18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50" w:line="276" w:lineRule="auto"/>
              <w:ind w:right="189"/>
              <w:rPr>
                <w:sz w:val="24"/>
              </w:rPr>
            </w:pPr>
            <w:r>
              <w:rPr>
                <w:sz w:val="24"/>
              </w:rPr>
              <w:t xml:space="preserve">Resfriamento e distribuição de </w:t>
            </w:r>
            <w:r>
              <w:rPr>
                <w:spacing w:val="-3"/>
                <w:sz w:val="24"/>
              </w:rPr>
              <w:t xml:space="preserve">leite, </w:t>
            </w:r>
            <w:r>
              <w:rPr>
                <w:sz w:val="24"/>
              </w:rPr>
              <w:t>sem beneficiamento de qualquer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natureza.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775"/>
                <w:tab w:val="left" w:pos="1874"/>
              </w:tabs>
              <w:spacing w:line="276" w:lineRule="auto"/>
              <w:ind w:left="129" w:right="127"/>
              <w:rPr>
                <w:sz w:val="24"/>
              </w:rPr>
            </w:pPr>
            <w:r>
              <w:rPr>
                <w:sz w:val="24"/>
              </w:rPr>
              <w:t>Capacidade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de </w:t>
            </w:r>
            <w:r>
              <w:rPr>
                <w:sz w:val="24"/>
              </w:rPr>
              <w:t>armazenamento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≤</w:t>
            </w:r>
          </w:p>
          <w:p w:rsidR="003D168C" w:rsidRDefault="003D168C" w:rsidP="008464F7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1.500 litros</w:t>
            </w:r>
          </w:p>
        </w:tc>
      </w:tr>
      <w:tr w:rsidR="003D168C" w:rsidTr="00995833">
        <w:trPr>
          <w:trHeight w:val="954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E.19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Serrarias (somente desdobra de madeira)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256"/>
                <w:tab w:val="left" w:pos="1721"/>
              </w:tabs>
              <w:spacing w:line="276" w:lineRule="auto"/>
              <w:ind w:left="129" w:right="135"/>
              <w:rPr>
                <w:sz w:val="24"/>
              </w:rPr>
            </w:pPr>
            <w:r>
              <w:rPr>
                <w:sz w:val="24"/>
              </w:rPr>
              <w:t>Volume mensal de madeira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ser</w:t>
            </w:r>
          </w:p>
          <w:p w:rsidR="003D168C" w:rsidRDefault="003D168C" w:rsidP="008464F7">
            <w:pPr>
              <w:pStyle w:val="TableParagraph"/>
              <w:tabs>
                <w:tab w:val="left" w:pos="1224"/>
                <w:tab w:val="left" w:pos="1761"/>
              </w:tabs>
              <w:ind w:left="129"/>
              <w:rPr>
                <w:sz w:val="24"/>
              </w:rPr>
            </w:pPr>
            <w:r>
              <w:rPr>
                <w:sz w:val="24"/>
              </w:rPr>
              <w:t>serrada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ab/>
              <w:t>20</w:t>
            </w:r>
          </w:p>
        </w:tc>
      </w:tr>
    </w:tbl>
    <w:p w:rsidR="003D168C" w:rsidRDefault="003D168C" w:rsidP="003D168C">
      <w:pPr>
        <w:pStyle w:val="Corpodetexto"/>
        <w:spacing w:before="4"/>
        <w:rPr>
          <w:rFonts w:ascii="Times New Roman"/>
          <w:sz w:val="2"/>
        </w:rPr>
      </w:pPr>
    </w:p>
    <w:p w:rsidR="003D168C" w:rsidRDefault="00C312EC" w:rsidP="003D168C">
      <w:pPr>
        <w:pStyle w:val="Corpodetexto"/>
        <w:spacing w:line="30" w:lineRule="exact"/>
        <w:ind w:left="150"/>
        <w:rPr>
          <w:rFonts w:ascii="Times New Roman"/>
          <w:sz w:val="3"/>
        </w:rPr>
      </w:pPr>
      <w:r w:rsidRPr="00C312EC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2054" style="width:463.65pt;height:1.45pt;mso-position-horizontal-relative:char;mso-position-vertical-relative:line" coordsize="9273,29">
            <v:line id="_x0000_s2055" style="position:absolute" from="0,14" to="9272,14" strokeweight="1.44pt"/>
            <w10:wrap type="none"/>
            <w10:anchorlock/>
          </v:group>
        </w:pict>
      </w:r>
    </w:p>
    <w:tbl>
      <w:tblPr>
        <w:tblStyle w:val="TableNormal"/>
        <w:tblW w:w="10033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2"/>
        <w:gridCol w:w="6895"/>
        <w:gridCol w:w="2156"/>
      </w:tblGrid>
      <w:tr w:rsidR="000F0F3B" w:rsidTr="00995833">
        <w:trPr>
          <w:trHeight w:val="887"/>
        </w:trPr>
        <w:tc>
          <w:tcPr>
            <w:tcW w:w="7877" w:type="dxa"/>
            <w:gridSpan w:val="2"/>
          </w:tcPr>
          <w:p w:rsidR="000F0F3B" w:rsidRDefault="000F0F3B" w:rsidP="008464F7">
            <w:pPr>
              <w:pStyle w:val="TableParagraph"/>
              <w:ind w:left="0"/>
            </w:pPr>
          </w:p>
        </w:tc>
        <w:tc>
          <w:tcPr>
            <w:tcW w:w="2156" w:type="dxa"/>
            <w:tcBorders>
              <w:top w:val="single" w:sz="8" w:space="0" w:color="FFFFFF"/>
            </w:tcBorders>
          </w:tcPr>
          <w:p w:rsidR="000F0F3B" w:rsidRDefault="000F0F3B" w:rsidP="008464F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m³/mês</w:t>
            </w:r>
          </w:p>
        </w:tc>
      </w:tr>
      <w:tr w:rsidR="003D168C" w:rsidTr="00995833">
        <w:trPr>
          <w:trHeight w:val="882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D168C" w:rsidRDefault="003D168C" w:rsidP="008464F7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E.20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tabs>
                <w:tab w:val="left" w:pos="1242"/>
                <w:tab w:val="left" w:pos="1673"/>
                <w:tab w:val="left" w:pos="3155"/>
                <w:tab w:val="left" w:pos="4511"/>
                <w:tab w:val="left" w:pos="4964"/>
                <w:tab w:val="left" w:pos="6517"/>
              </w:tabs>
              <w:spacing w:before="116"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Unidades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resfriamento,</w:t>
            </w:r>
            <w:r>
              <w:rPr>
                <w:sz w:val="24"/>
              </w:rPr>
              <w:tab/>
              <w:t>refrigeração</w:t>
            </w:r>
            <w:r>
              <w:rPr>
                <w:sz w:val="24"/>
              </w:rPr>
              <w:tab/>
              <w:t>ou</w:t>
            </w:r>
            <w:r>
              <w:rPr>
                <w:sz w:val="24"/>
              </w:rPr>
              <w:tab/>
              <w:t>congelamento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vegetais.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16"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 xml:space="preserve">Área construída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200 m²</w:t>
            </w:r>
          </w:p>
        </w:tc>
      </w:tr>
      <w:tr w:rsidR="003D168C" w:rsidTr="00995833">
        <w:trPr>
          <w:trHeight w:val="2539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21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E.21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208"/>
              <w:rPr>
                <w:sz w:val="24"/>
              </w:rPr>
            </w:pPr>
            <w:r>
              <w:rPr>
                <w:sz w:val="24"/>
              </w:rPr>
              <w:t>Secagem mecânica de grãos, não associada à pilagem.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709"/>
                <w:tab w:val="left" w:pos="1083"/>
                <w:tab w:val="left" w:pos="1404"/>
                <w:tab w:val="left" w:pos="1468"/>
                <w:tab w:val="left" w:pos="1880"/>
              </w:tabs>
              <w:spacing w:line="276" w:lineRule="auto"/>
              <w:ind w:left="129" w:right="127"/>
              <w:rPr>
                <w:sz w:val="24"/>
              </w:rPr>
            </w:pPr>
            <w:r>
              <w:rPr>
                <w:sz w:val="24"/>
              </w:rPr>
              <w:t xml:space="preserve">Até 15.000L </w:t>
            </w:r>
            <w:r>
              <w:rPr>
                <w:spacing w:val="-4"/>
                <w:sz w:val="24"/>
              </w:rPr>
              <w:t xml:space="preserve">desde </w:t>
            </w: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empregue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 xml:space="preserve">o </w:t>
            </w:r>
            <w:r>
              <w:rPr>
                <w:sz w:val="24"/>
              </w:rPr>
              <w:t xml:space="preserve">método de </w:t>
            </w:r>
            <w:r>
              <w:rPr>
                <w:spacing w:val="-3"/>
                <w:sz w:val="24"/>
              </w:rPr>
              <w:t xml:space="preserve">chama </w:t>
            </w:r>
            <w:r>
              <w:rPr>
                <w:sz w:val="24"/>
              </w:rPr>
              <w:t>indireta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utilize exclusivamente lenha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como material</w:t>
            </w:r>
          </w:p>
          <w:p w:rsidR="003D168C" w:rsidRDefault="003D168C" w:rsidP="008464F7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combustível</w:t>
            </w:r>
          </w:p>
        </w:tc>
      </w:tr>
      <w:tr w:rsidR="003D168C" w:rsidTr="00995833">
        <w:trPr>
          <w:trHeight w:val="1271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77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E.22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Suinocultura (ciclo completo) sem lançamento de efluentes líquidos em corpo hídrico e/ou em cama sobreposta.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tabs>
                <w:tab w:val="left" w:pos="1780"/>
              </w:tabs>
              <w:spacing w:line="276" w:lineRule="auto"/>
              <w:ind w:left="129" w:right="127"/>
              <w:jc w:val="both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 xml:space="preserve">cabeças por </w:t>
            </w:r>
            <w:r>
              <w:rPr>
                <w:spacing w:val="-4"/>
                <w:sz w:val="24"/>
              </w:rPr>
              <w:t xml:space="preserve">ciclo </w:t>
            </w:r>
            <w:r>
              <w:rPr>
                <w:sz w:val="24"/>
              </w:rPr>
              <w:t>(capacidade</w:t>
            </w:r>
          </w:p>
          <w:p w:rsidR="003D168C" w:rsidRDefault="003D168C" w:rsidP="008464F7">
            <w:pPr>
              <w:pStyle w:val="TableParagraph"/>
              <w:spacing w:line="275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instalada </w:t>
            </w:r>
            <w:r>
              <w:rPr>
                <w:sz w:val="24"/>
                <w:u w:val="single"/>
              </w:rPr>
              <w:t>&lt;</w:t>
            </w:r>
            <w:r>
              <w:rPr>
                <w:sz w:val="24"/>
              </w:rPr>
              <w:t xml:space="preserve"> 20)</w:t>
            </w:r>
          </w:p>
        </w:tc>
      </w:tr>
      <w:tr w:rsidR="003D168C" w:rsidTr="00995833">
        <w:trPr>
          <w:trHeight w:val="647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E.23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Viveiro de mudas.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315"/>
        </w:trPr>
        <w:tc>
          <w:tcPr>
            <w:tcW w:w="10033" w:type="dxa"/>
            <w:gridSpan w:val="3"/>
            <w:shd w:val="clear" w:color="auto" w:fill="BEBEBE"/>
          </w:tcPr>
          <w:p w:rsidR="003D168C" w:rsidRDefault="003D168C" w:rsidP="008464F7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Grupo G: Comércio e Estocagem.</w:t>
            </w:r>
          </w:p>
        </w:tc>
      </w:tr>
      <w:tr w:rsidR="003D168C" w:rsidTr="00995833">
        <w:trPr>
          <w:trHeight w:val="633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5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F.1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Armazenamento e/ou depósito de gás envasado (GLP e outros),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associado ou não ao comércio varejista (botijões).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F.2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Comércio em geral (exceto produtos químicos), sem atividades de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produção e/ou estocagem.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F.3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água mineral, com ou sem depósito, desde que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F.4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artefatos de madeira, com ou sem depósito, desde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exclusivo, sem atividades de produção.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2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F.5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artigos de couro, com ou sem depósito, desde que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5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F.6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artigos de papelaria e armarinho, com ou sem depósito,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F.7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Comércio de artigos fotográficos e de filmagem, com ou sem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50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F.8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6" w:lineRule="auto"/>
              <w:ind w:right="189"/>
              <w:rPr>
                <w:sz w:val="24"/>
              </w:rPr>
            </w:pPr>
            <w:r>
              <w:rPr>
                <w:sz w:val="24"/>
              </w:rPr>
              <w:t>Comércio de bebidas e alimentos (bares, casas de chá e sucos, exceto restaurantes com queima de carvão vegetal ou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lenha),</w:t>
            </w:r>
          </w:p>
          <w:p w:rsidR="003D168C" w:rsidRDefault="003D168C" w:rsidP="008464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excluindo centrais de logística, e que não possuam sonorização.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F.9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Comércio de brinquedos e artigos recreativos, com ou sem depósito,</w:t>
            </w:r>
          </w:p>
          <w:p w:rsidR="003D168C" w:rsidRDefault="003D168C" w:rsidP="008464F7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982" w:type="dxa"/>
          </w:tcPr>
          <w:p w:rsidR="003D168C" w:rsidRDefault="003D168C" w:rsidP="008464F7">
            <w:pPr>
              <w:pStyle w:val="TableParagraph"/>
              <w:spacing w:before="15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F.10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cosméticos, perfumaria e produtos de higiene pessoal,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sem manipulação, com 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</w:tbl>
    <w:p w:rsidR="003D168C" w:rsidRDefault="003D168C" w:rsidP="003D168C">
      <w:pPr>
        <w:pStyle w:val="Corpodetexto"/>
        <w:spacing w:before="4"/>
        <w:rPr>
          <w:rFonts w:ascii="Times New Roman"/>
          <w:sz w:val="2"/>
        </w:rPr>
      </w:pPr>
    </w:p>
    <w:p w:rsidR="003D168C" w:rsidRDefault="00C312EC" w:rsidP="003D168C">
      <w:pPr>
        <w:pStyle w:val="Corpodetexto"/>
        <w:spacing w:line="30" w:lineRule="exact"/>
        <w:ind w:left="150"/>
        <w:rPr>
          <w:rFonts w:ascii="Times New Roman"/>
          <w:sz w:val="3"/>
        </w:rPr>
      </w:pPr>
      <w:r w:rsidRPr="00C312EC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2052" style="width:463.65pt;height:1.45pt;mso-position-horizontal-relative:char;mso-position-vertical-relative:line" coordsize="9273,29">
            <v:line id="_x0000_s2053" style="position:absolute" from="0,14" to="9272,14" strokeweight="1.44pt"/>
            <w10:wrap type="none"/>
            <w10:anchorlock/>
          </v:group>
        </w:pict>
      </w:r>
    </w:p>
    <w:p w:rsidR="003D168C" w:rsidRDefault="003D168C" w:rsidP="003D168C">
      <w:pPr>
        <w:pStyle w:val="Corpodetexto"/>
        <w:spacing w:before="10"/>
        <w:rPr>
          <w:rFonts w:ascii="Times New Roman"/>
          <w:sz w:val="20"/>
        </w:rPr>
      </w:pPr>
    </w:p>
    <w:tbl>
      <w:tblPr>
        <w:tblStyle w:val="TableNormal"/>
        <w:tblW w:w="10069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18"/>
        <w:gridCol w:w="6895"/>
        <w:gridCol w:w="2156"/>
      </w:tblGrid>
      <w:tr w:rsidR="003D168C" w:rsidTr="00995833">
        <w:trPr>
          <w:trHeight w:val="638"/>
        </w:trPr>
        <w:tc>
          <w:tcPr>
            <w:tcW w:w="1018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F.11</w:t>
            </w:r>
          </w:p>
        </w:tc>
        <w:tc>
          <w:tcPr>
            <w:tcW w:w="6895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discos e instrumentos musicais, com ou sem depósito,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desde que exclusivo.</w:t>
            </w:r>
          </w:p>
        </w:tc>
        <w:tc>
          <w:tcPr>
            <w:tcW w:w="2156" w:type="dxa"/>
            <w:tcBorders>
              <w:top w:val="nil"/>
            </w:tcBorders>
          </w:tcPr>
          <w:p w:rsidR="003D168C" w:rsidRDefault="003D168C" w:rsidP="008464F7">
            <w:pPr>
              <w:pStyle w:val="TableParagraph"/>
              <w:spacing w:before="151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71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74"/>
              <w:rPr>
                <w:b/>
                <w:sz w:val="24"/>
              </w:rPr>
            </w:pPr>
            <w:r>
              <w:rPr>
                <w:b/>
                <w:sz w:val="24"/>
              </w:rPr>
              <w:t>F.12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10"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Comércio de equipamentos e aparelhos elétricos e eletrônicos, com 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69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54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F.13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máquinas e equipamentos odontológicos,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médicos,</w:t>
            </w:r>
          </w:p>
          <w:p w:rsidR="003D168C" w:rsidRDefault="003D168C" w:rsidP="008464F7">
            <w:pPr>
              <w:pStyle w:val="TableParagraph"/>
              <w:spacing w:before="12" w:line="310" w:lineRule="atLeast"/>
              <w:rPr>
                <w:sz w:val="24"/>
              </w:rPr>
            </w:pPr>
            <w:r>
              <w:rPr>
                <w:sz w:val="24"/>
              </w:rPr>
              <w:t>hospitalares e laboratoriais, com 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9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83"/>
              <w:rPr>
                <w:b/>
                <w:sz w:val="24"/>
              </w:rPr>
            </w:pPr>
            <w:r>
              <w:rPr>
                <w:b/>
                <w:sz w:val="24"/>
              </w:rPr>
              <w:t>F.14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before="20" w:line="276" w:lineRule="auto"/>
              <w:rPr>
                <w:sz w:val="24"/>
              </w:rPr>
            </w:pPr>
            <w:r>
              <w:rPr>
                <w:sz w:val="24"/>
              </w:rPr>
              <w:t>Comércio de equipamentos em geral, sem manutenção, com 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78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5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F.15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máquinas, ferramentas, peças e acessórios, sem</w:t>
            </w:r>
          </w:p>
          <w:p w:rsidR="003D168C" w:rsidRDefault="003D168C" w:rsidP="008464F7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manutenção, lavagem e abastecimento de veículos, com 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F.16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materiais e equipamentos de escritório, comunicação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3D168C" w:rsidRDefault="003D168C" w:rsidP="008464F7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informática, com 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950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F.17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medicamentos e produtos farmacêuticos (drogarias,</w:t>
            </w:r>
          </w:p>
          <w:p w:rsidR="003D168C" w:rsidRDefault="003D168C" w:rsidP="008464F7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exceto farmácias de manipulação), com 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F.18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óculos, armações, lentes de contato e outros artigos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óticos, com 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F.19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peças e acessórios para veículos, com ou sem depósito,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desde que exclusivo, sem manutenção, lavagem e abastecimento.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F.20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plantas e/ou produtos de jardinagem (floricultura), com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F.21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Comércio de produtos siderúrgicos (ferragens), com ou sem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4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F.22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sorvetes, picolés e similares (exceto fabricação), com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ou sem depósito, 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7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F.23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souvenires, bijuterias e jóias, com ou sem depósito,</w:t>
            </w:r>
          </w:p>
          <w:p w:rsidR="003D168C" w:rsidRDefault="003D168C" w:rsidP="008464F7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633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F.24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Comércio de vestuário, calçados e acessórios, com ou sem depósito,</w:t>
            </w:r>
          </w:p>
          <w:p w:rsidR="003D168C" w:rsidRDefault="003D168C" w:rsidP="008464F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desde que exclusivo.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  <w:tr w:rsidR="003D168C" w:rsidTr="00995833">
        <w:trPr>
          <w:trHeight w:val="2222"/>
        </w:trPr>
        <w:tc>
          <w:tcPr>
            <w:tcW w:w="1018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3D168C" w:rsidRDefault="003D168C" w:rsidP="008464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F.25</w:t>
            </w:r>
          </w:p>
        </w:tc>
        <w:tc>
          <w:tcPr>
            <w:tcW w:w="6895" w:type="dxa"/>
          </w:tcPr>
          <w:p w:rsidR="003D168C" w:rsidRDefault="003D168C" w:rsidP="008464F7">
            <w:pPr>
              <w:pStyle w:val="TableParagraph"/>
              <w:spacing w:line="276" w:lineRule="auto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Pátio de estocagem, armazémou depósito para cargas gerais em galpão fechado (exceto para produtos/resíduos químicos e/ou perigosos e/ou alimentícios e/ou combustíveis), e materiais não considerados em outro enquadramento específico, incluindo armazenamento e ensacamento de carvão, sem atividades de manutenção, lavagem de equipamentos e unidades de abastecimento</w:t>
            </w:r>
          </w:p>
          <w:p w:rsidR="003D168C" w:rsidRDefault="003D168C" w:rsidP="008464F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de veículos.</w:t>
            </w:r>
          </w:p>
        </w:tc>
        <w:tc>
          <w:tcPr>
            <w:tcW w:w="2156" w:type="dxa"/>
          </w:tcPr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ind w:left="0"/>
              <w:rPr>
                <w:sz w:val="26"/>
              </w:rPr>
            </w:pPr>
          </w:p>
          <w:p w:rsidR="003D168C" w:rsidRDefault="003D168C" w:rsidP="008464F7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3D168C" w:rsidRDefault="003D168C" w:rsidP="008464F7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Área útil ≤ 1,0 ha</w:t>
            </w:r>
          </w:p>
        </w:tc>
      </w:tr>
    </w:tbl>
    <w:p w:rsidR="003D168C" w:rsidRDefault="003D168C" w:rsidP="003D168C">
      <w:pPr>
        <w:pStyle w:val="Corpodetexto"/>
        <w:spacing w:before="4"/>
        <w:rPr>
          <w:rFonts w:ascii="Times New Roman"/>
          <w:sz w:val="2"/>
        </w:rPr>
      </w:pPr>
    </w:p>
    <w:p w:rsidR="003D168C" w:rsidRDefault="003D168C" w:rsidP="003D168C">
      <w:pPr>
        <w:pStyle w:val="Corpodetexto"/>
        <w:spacing w:line="30" w:lineRule="exact"/>
        <w:ind w:left="150"/>
        <w:rPr>
          <w:rFonts w:ascii="Times New Roman"/>
          <w:sz w:val="3"/>
        </w:rPr>
      </w:pPr>
    </w:p>
    <w:p w:rsidR="003D168C" w:rsidRDefault="003D168C" w:rsidP="003D168C">
      <w:pPr>
        <w:pStyle w:val="Corpodetexto"/>
        <w:spacing w:before="10"/>
        <w:rPr>
          <w:rFonts w:ascii="Times New Roman"/>
          <w:sz w:val="20"/>
        </w:rPr>
      </w:pPr>
    </w:p>
    <w:tbl>
      <w:tblPr>
        <w:tblStyle w:val="TableNormal"/>
        <w:tblW w:w="10064" w:type="dxa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92"/>
        <w:gridCol w:w="6945"/>
        <w:gridCol w:w="2127"/>
      </w:tblGrid>
      <w:tr w:rsidR="00995833" w:rsidTr="00995833">
        <w:trPr>
          <w:trHeight w:val="2539"/>
        </w:trPr>
        <w:tc>
          <w:tcPr>
            <w:tcW w:w="992" w:type="dxa"/>
            <w:tcBorders>
              <w:top w:val="single" w:sz="4" w:space="0" w:color="auto"/>
            </w:tcBorders>
          </w:tcPr>
          <w:p w:rsidR="00995833" w:rsidRDefault="00995833" w:rsidP="00995833">
            <w:pPr>
              <w:pStyle w:val="TableParagraph"/>
              <w:ind w:left="-851" w:hanging="20"/>
              <w:rPr>
                <w:sz w:val="26"/>
              </w:rPr>
            </w:pPr>
          </w:p>
          <w:p w:rsidR="00995833" w:rsidRDefault="00995833" w:rsidP="003D168C">
            <w:pPr>
              <w:pStyle w:val="TableParagraph"/>
              <w:ind w:left="0" w:hanging="20"/>
              <w:rPr>
                <w:sz w:val="26"/>
              </w:rPr>
            </w:pPr>
          </w:p>
          <w:p w:rsidR="00995833" w:rsidRDefault="00995833" w:rsidP="003D168C">
            <w:pPr>
              <w:pStyle w:val="TableParagraph"/>
              <w:ind w:left="0" w:hanging="20"/>
              <w:rPr>
                <w:sz w:val="26"/>
              </w:rPr>
            </w:pPr>
          </w:p>
          <w:p w:rsidR="00995833" w:rsidRDefault="00995833" w:rsidP="003D168C">
            <w:pPr>
              <w:pStyle w:val="TableParagraph"/>
              <w:spacing w:before="214"/>
              <w:ind w:left="0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F.26</w:t>
            </w:r>
          </w:p>
        </w:tc>
        <w:tc>
          <w:tcPr>
            <w:tcW w:w="6945" w:type="dxa"/>
            <w:tcBorders>
              <w:top w:val="single" w:sz="4" w:space="0" w:color="auto"/>
              <w:right w:val="single" w:sz="4" w:space="0" w:color="auto"/>
            </w:tcBorders>
          </w:tcPr>
          <w:p w:rsidR="00995833" w:rsidRDefault="00995833" w:rsidP="003D168C">
            <w:pPr>
              <w:pStyle w:val="TableParagraph"/>
              <w:spacing w:line="276" w:lineRule="auto"/>
              <w:ind w:left="0" w:right="136" w:hanging="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Pátiode estocagem, armazém ou depósito para cargas gerais em  área aberta e/ou mista (galpão fechado + área aberta, exceto produtos/resíduos químicos e/ou perigosos e/ou alimentícios e/ou combustíveis), e materiais não considerados em outro enquadramento específico, incluindo armazenamento e ensacamento de carvão, e armazenamento de </w:t>
            </w:r>
            <w:r>
              <w:rPr>
                <w:spacing w:val="-2"/>
                <w:sz w:val="24"/>
              </w:rPr>
              <w:t xml:space="preserve">areia, </w:t>
            </w:r>
            <w:r>
              <w:rPr>
                <w:sz w:val="24"/>
              </w:rPr>
              <w:t>brita e outros materiais de construção civil, sem atividades de manutenção, lavagem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5833" w:rsidRDefault="00995833" w:rsidP="003D168C">
            <w:pPr>
              <w:pStyle w:val="TableParagraph"/>
              <w:ind w:left="0" w:hanging="20"/>
              <w:jc w:val="both"/>
              <w:rPr>
                <w:sz w:val="24"/>
              </w:rPr>
            </w:pPr>
            <w:r>
              <w:rPr>
                <w:sz w:val="24"/>
              </w:rPr>
              <w:t>equipamentos e unidades de abastecimento de veículos.</w:t>
            </w:r>
          </w:p>
          <w:p w:rsidR="00995833" w:rsidRDefault="00995833" w:rsidP="003D168C">
            <w:pPr>
              <w:pStyle w:val="TableParagraph"/>
              <w:ind w:left="0" w:hanging="20"/>
              <w:jc w:val="both"/>
              <w:rPr>
                <w:sz w:val="24"/>
              </w:rPr>
            </w:pPr>
          </w:p>
          <w:p w:rsidR="00995833" w:rsidRDefault="00995833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B95287" w:rsidRDefault="00B95287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B95287" w:rsidRDefault="00B95287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B95287" w:rsidRDefault="00B95287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B95287" w:rsidRDefault="00B95287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B95287" w:rsidRDefault="00B95287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B95287" w:rsidRDefault="00B95287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B95287" w:rsidRDefault="00B95287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B95287" w:rsidRDefault="00B95287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B95287" w:rsidRDefault="00B95287" w:rsidP="00995833">
            <w:pPr>
              <w:pStyle w:val="TableParagraph"/>
              <w:spacing w:before="40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</w:tcPr>
          <w:p w:rsidR="00995833" w:rsidRDefault="00995833" w:rsidP="00995833">
            <w:pPr>
              <w:pStyle w:val="TableParagraph"/>
              <w:spacing w:before="1"/>
              <w:ind w:left="0" w:hanging="20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:rsidR="00995833" w:rsidRDefault="00995833" w:rsidP="00995833">
            <w:pPr>
              <w:pStyle w:val="TableParagraph"/>
              <w:spacing w:before="1"/>
              <w:ind w:left="0" w:hanging="20"/>
              <w:jc w:val="center"/>
              <w:rPr>
                <w:sz w:val="24"/>
              </w:rPr>
            </w:pPr>
            <w:r>
              <w:rPr>
                <w:sz w:val="24"/>
              </w:rPr>
              <w:t>Área útil</w:t>
            </w:r>
          </w:p>
          <w:p w:rsidR="00995833" w:rsidRDefault="00995833" w:rsidP="00995833">
            <w:pPr>
              <w:pStyle w:val="TableParagraph"/>
              <w:spacing w:before="40"/>
              <w:ind w:left="0" w:hanging="20"/>
              <w:jc w:val="center"/>
              <w:rPr>
                <w:sz w:val="24"/>
              </w:rPr>
            </w:pPr>
            <w:r>
              <w:rPr>
                <w:sz w:val="24"/>
              </w:rPr>
              <w:t>≤ 1.000 m²</w:t>
            </w:r>
          </w:p>
        </w:tc>
      </w:tr>
      <w:tr w:rsidR="003D168C" w:rsidTr="00995833">
        <w:trPr>
          <w:trHeight w:val="1271"/>
        </w:trPr>
        <w:tc>
          <w:tcPr>
            <w:tcW w:w="992" w:type="dxa"/>
          </w:tcPr>
          <w:p w:rsidR="003D168C" w:rsidRDefault="003D168C" w:rsidP="003D168C">
            <w:pPr>
              <w:pStyle w:val="TableParagraph"/>
              <w:ind w:left="0" w:hanging="20"/>
              <w:rPr>
                <w:sz w:val="26"/>
              </w:rPr>
            </w:pPr>
          </w:p>
          <w:p w:rsidR="003D168C" w:rsidRDefault="003D168C" w:rsidP="003D168C">
            <w:pPr>
              <w:pStyle w:val="TableParagraph"/>
              <w:spacing w:before="177"/>
              <w:ind w:left="0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F.27</w:t>
            </w:r>
          </w:p>
        </w:tc>
        <w:tc>
          <w:tcPr>
            <w:tcW w:w="6946" w:type="dxa"/>
          </w:tcPr>
          <w:p w:rsidR="003D168C" w:rsidRDefault="003D168C" w:rsidP="00B95287">
            <w:pPr>
              <w:pStyle w:val="TableParagraph"/>
              <w:spacing w:line="278" w:lineRule="auto"/>
              <w:ind w:left="0" w:right="135"/>
              <w:jc w:val="both"/>
              <w:rPr>
                <w:sz w:val="24"/>
              </w:rPr>
            </w:pPr>
            <w:r>
              <w:rPr>
                <w:sz w:val="24"/>
              </w:rPr>
              <w:t>Pátio de estocagem de chapas acabadas de rochas ornamentais em galpão fechado e/ou área aberta e/ou mista (galpão fechada + área aberta), sem atividades de beneficiamento e/ou manutenção,</w:t>
            </w:r>
          </w:p>
          <w:p w:rsidR="003D168C" w:rsidRDefault="003D168C" w:rsidP="003D168C">
            <w:pPr>
              <w:pStyle w:val="TableParagraph"/>
              <w:spacing w:line="271" w:lineRule="exact"/>
              <w:ind w:left="0" w:hanging="20"/>
              <w:jc w:val="both"/>
              <w:rPr>
                <w:sz w:val="24"/>
              </w:rPr>
            </w:pPr>
            <w:r>
              <w:rPr>
                <w:sz w:val="24"/>
              </w:rPr>
              <w:t>lavagem de equipamentos e unidades de abastecimento de veículos.</w:t>
            </w:r>
          </w:p>
        </w:tc>
        <w:tc>
          <w:tcPr>
            <w:tcW w:w="2126" w:type="dxa"/>
          </w:tcPr>
          <w:p w:rsidR="003D168C" w:rsidRDefault="003D168C" w:rsidP="003D168C">
            <w:pPr>
              <w:pStyle w:val="TableParagraph"/>
              <w:ind w:left="0" w:hanging="20"/>
              <w:rPr>
                <w:sz w:val="26"/>
              </w:rPr>
            </w:pPr>
          </w:p>
          <w:p w:rsidR="003D168C" w:rsidRDefault="003D168C" w:rsidP="00B95287">
            <w:pPr>
              <w:pStyle w:val="TableParagraph"/>
              <w:spacing w:before="172"/>
              <w:ind w:left="0" w:hanging="20"/>
              <w:jc w:val="center"/>
              <w:rPr>
                <w:sz w:val="24"/>
              </w:rPr>
            </w:pPr>
            <w:r>
              <w:rPr>
                <w:sz w:val="24"/>
              </w:rPr>
              <w:t>Todos</w:t>
            </w:r>
          </w:p>
        </w:tc>
      </w:tr>
    </w:tbl>
    <w:p w:rsidR="003D168C" w:rsidRDefault="003D168C" w:rsidP="003D168C"/>
    <w:p w:rsidR="008464F7" w:rsidRDefault="008464F7" w:rsidP="003D168C"/>
    <w:sectPr w:rsidR="008464F7" w:rsidSect="00F57878">
      <w:headerReference w:type="default" r:id="rId7"/>
      <w:footerReference w:type="default" r:id="rId8"/>
      <w:pgSz w:w="11905" w:h="16837" w:code="9"/>
      <w:pgMar w:top="2269" w:right="1418" w:bottom="1418" w:left="1701" w:header="709" w:footer="54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B52" w:rsidRDefault="002D2B52" w:rsidP="00385423">
      <w:r>
        <w:separator/>
      </w:r>
    </w:p>
  </w:endnote>
  <w:endnote w:type="continuationSeparator" w:id="1">
    <w:p w:rsidR="002D2B52" w:rsidRDefault="002D2B52" w:rsidP="003854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4F7" w:rsidRPr="005308B6" w:rsidRDefault="008464F7" w:rsidP="008464F7">
    <w:pPr>
      <w:pStyle w:val="Rodap"/>
      <w:pBdr>
        <w:top w:val="single" w:sz="12" w:space="1" w:color="auto"/>
      </w:pBdr>
      <w:jc w:val="center"/>
      <w:rPr>
        <w:rFonts w:ascii="Arial" w:hAnsi="Arial" w:cs="Arial"/>
        <w:b/>
        <w:bCs/>
        <w:sz w:val="16"/>
      </w:rPr>
    </w:pPr>
    <w:r w:rsidRPr="005308B6">
      <w:rPr>
        <w:rFonts w:ascii="Arial" w:hAnsi="Arial" w:cs="Arial"/>
        <w:b/>
        <w:bCs/>
        <w:sz w:val="16"/>
      </w:rPr>
      <w:t>Rua Satyro França, 95 – CEP 29.480-000 – Fone/Fax: (28) 3554-1456</w:t>
    </w:r>
    <w:r>
      <w:rPr>
        <w:rFonts w:ascii="Arial" w:hAnsi="Arial" w:cs="Arial"/>
        <w:b/>
        <w:bCs/>
        <w:sz w:val="16"/>
      </w:rPr>
      <w:t xml:space="preserve"> - E-mail: gabinete@muqui.es.gov.</w:t>
    </w:r>
    <w:r w:rsidRPr="005308B6">
      <w:rPr>
        <w:rFonts w:ascii="Arial" w:hAnsi="Arial" w:cs="Arial"/>
        <w:b/>
        <w:bCs/>
        <w:sz w:val="16"/>
      </w:rPr>
      <w:t>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B52" w:rsidRDefault="002D2B52" w:rsidP="00385423">
      <w:r>
        <w:separator/>
      </w:r>
    </w:p>
  </w:footnote>
  <w:footnote w:type="continuationSeparator" w:id="1">
    <w:p w:rsidR="002D2B52" w:rsidRDefault="002D2B52" w:rsidP="003854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4F7" w:rsidRDefault="00C312EC">
    <w:pPr>
      <w:pBdr>
        <w:bottom w:val="single" w:sz="12" w:space="1" w:color="auto"/>
      </w:pBdr>
      <w:rPr>
        <w:rFonts w:ascii="Arial" w:hAnsi="Arial"/>
        <w:sz w:val="36"/>
      </w:rPr>
    </w:pPr>
    <w:r w:rsidRPr="00C312E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left:0;text-align:left;margin-left:7.35pt;margin-top:68.05pt;width:403.6pt;height:0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/dHgIAADw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"/>
      </w:pict>
    </w:r>
    <w:r w:rsidRPr="00C312EC">
      <w:rPr>
        <w:noProof/>
      </w:rPr>
      <w:pict>
        <v:shape id="AutoShape 3" o:spid="_x0000_s1027" type="#_x0000_t32" style="position:absolute;left:0;text-align:left;margin-left:-31.15pt;margin-top:58.3pt;width:470.3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+sAHgIAADs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"/>
      </w:pict>
    </w:r>
    <w:r w:rsidRPr="00C312EC">
      <w:rPr>
        <w:noProof/>
      </w:rPr>
      <w:pict>
        <v:group id="Group 4" o:spid="_x0000_s1028" style="position:absolute;left:0;text-align:left;margin-left:61.2pt;margin-top:-6.7pt;width:335.4pt;height:46.5pt;z-index:251657728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" o:allowincell="f">
          <v:shape id="Freeform 5" o:spid="_x0000_s1029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5UcAA&#10;AADaAAAADwAAAGRycy9kb3ducmV2LnhtbESP3YrCMBSE7xd8h3AE79ZUhV2tpsUfhL21+gCH5tgW&#10;m5OaRFvf3iws7OUwM98wm3wwrXiS841lBbNpAoK4tLrhSsHlfPxcgvABWWNrmRS8yEOejT42mGrb&#10;84meRahEhLBPUUEdQpdK6cuaDPqp7Yijd7XOYIjSVVI77CPctHKeJF/SYMNxocaO9jWVt+JhFHyb&#10;3WrhbG8PPNdFeb8M11lxUmoyHrZrEIGG8B/+a/9oBQv4vRJvgM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05UcAAAADaAAAADwAAAAAAAAAAAAAAAACYAgAAZHJzL2Rvd25y&#10;ZXYueG1sUEsFBgAAAAAEAAQA9QAAAIUDAAAAAA==&#10;" path="m,l,20000r20000,l20000,,,e" stroked="f">
            <v:fill r:id="rId1" o:title="" type="pattern"/>
            <v:path arrowok="t" o:connecttype="custom" o:connectlocs="0,0;0,20000;20000,20000;20000,0;0,0" o:connectangles="0,0,0,0,0"/>
          </v:shape>
          <v:rect id="Rectangle 6" o:spid="_x0000_s103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+TcUA&#10;AADaAAAADwAAAGRycy9kb3ducmV2LnhtbESP3WoCMRSE7wt9h3AKvatZFyntahQttbRaBH9ALw+b&#10;4+7i5mRJUo1vbwqFXg4z8w0zmkTTijM531hW0O9lIIhLqxuuFOy286cXED4ga2wtk4IreZiM7+9G&#10;WGh74TWdN6ESCcK+QAV1CF0hpS9rMuh7tiNO3tE6gyFJV0nt8JLgppV5lj1Lgw2nhRo7equpPG1+&#10;jIJFjF+H75DP9m7xul2+V/vVR85KPT7E6RBEoBj+w3/tT61gAL9X0g2Q4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L5NxQAAANoAAAAPAAAAAAAAAAAAAAAAAJgCAABkcnMv&#10;ZG93bnJldi54bWxQSwUGAAAAAAQABAD1AAAAigMAAAAA&#10;" filled="f" stroked="f">
            <v:textbox inset="1.8pt,1.8pt,1.8pt,1.8pt">
              <w:txbxContent>
                <w:p w:rsidR="008464F7" w:rsidRPr="00AC0EB7" w:rsidRDefault="008464F7" w:rsidP="008464F7">
                  <w:pPr>
                    <w:pStyle w:val="Ttulo1"/>
                    <w:ind w:left="36" w:right="36"/>
                    <w:rPr>
                      <w:rFonts w:ascii="Arial" w:hAnsi="Arial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sz w:val="36"/>
                      <w:szCs w:val="36"/>
                    </w:rPr>
                    <w:t>MUNICÍPIO</w:t>
                  </w:r>
                  <w:r w:rsidRPr="00AC0EB7">
                    <w:rPr>
                      <w:rFonts w:ascii="Arial" w:hAnsi="Arial"/>
                      <w:sz w:val="36"/>
                      <w:szCs w:val="36"/>
                    </w:rPr>
                    <w:t xml:space="preserve"> DE MUQUI</w:t>
                  </w:r>
                </w:p>
                <w:p w:rsidR="008464F7" w:rsidRDefault="008464F7">
                  <w:pPr>
                    <w:pStyle w:val="Ttulo2"/>
                    <w:ind w:left="36" w:right="36"/>
                  </w:pPr>
                  <w:r>
                    <w:t>ESTADO DO ESPÍRITO SANTO</w:t>
                  </w:r>
                </w:p>
              </w:txbxContent>
            </v:textbox>
          </v:rect>
        </v:group>
      </w:pict>
    </w:r>
    <w:r w:rsidRPr="00C312E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left:0;text-align:left;margin-left:388.6pt;margin-top:-7.1pt;width:93.05pt;height:75.2pt;z-index:25165875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" strokecolor="white">
          <v:textbox style="mso-fit-shape-to-text:t">
            <w:txbxContent>
              <w:p w:rsidR="008464F7" w:rsidRDefault="008464F7" w:rsidP="008464F7"/>
            </w:txbxContent>
          </v:textbox>
        </v:shape>
      </w:pict>
    </w:r>
    <w:r w:rsidRPr="00C312EC">
      <w:rPr>
        <w:noProof/>
      </w:rPr>
      <w:pict>
        <v:shape id="Text Box 7" o:spid="_x0000_s1031" type="#_x0000_t202" style="position:absolute;left:0;text-align:left;margin-left:-45.1pt;margin-top:-14pt;width:87.25pt;height:77.75pt;z-index:251659776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" strokecolor="white">
          <v:textbox style="mso-fit-shape-to-text:t">
            <w:txbxContent>
              <w:p w:rsidR="008464F7" w:rsidRDefault="008464F7">
                <w:r>
                  <w:rPr>
                    <w:noProof/>
                  </w:rPr>
                  <w:drawing>
                    <wp:inline distT="0" distB="0" distL="0" distR="0">
                      <wp:extent cx="904875" cy="714375"/>
                      <wp:effectExtent l="19050" t="0" r="9525" b="0"/>
                      <wp:docPr id="1" name="Imagem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487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8464F7">
      <w:tab/>
    </w:r>
    <w:r w:rsidR="008464F7">
      <w:tab/>
    </w:r>
    <w:r w:rsidR="008464F7">
      <w:tab/>
    </w:r>
    <w:r w:rsidR="008464F7">
      <w:tab/>
    </w:r>
    <w:r w:rsidR="008464F7">
      <w:tab/>
    </w:r>
    <w:r w:rsidR="008464F7">
      <w:tab/>
      <w:t xml:space="preserve">                                  </w:t>
    </w:r>
    <w:r w:rsidR="008464F7">
      <w:tab/>
    </w:r>
    <w:r w:rsidR="008464F7">
      <w:rPr>
        <w:noProof/>
      </w:rPr>
      <w:drawing>
        <wp:inline distT="0" distB="0" distL="0" distR="0">
          <wp:extent cx="14763750" cy="12553950"/>
          <wp:effectExtent l="0" t="0" r="0" b="0"/>
          <wp:docPr id="5" name="Imagem 5" descr="logo P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PM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0" cy="1255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64F7">
      <w:rPr>
        <w:noProof/>
      </w:rPr>
      <w:drawing>
        <wp:inline distT="0" distB="0" distL="0" distR="0">
          <wp:extent cx="14763750" cy="12553950"/>
          <wp:effectExtent l="0" t="0" r="0" b="0"/>
          <wp:docPr id="6" name="Imagem 6" descr="logo P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PM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0" cy="1255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64F7">
      <w:rPr>
        <w:noProof/>
      </w:rPr>
      <w:drawing>
        <wp:inline distT="0" distB="0" distL="0" distR="0">
          <wp:extent cx="14763750" cy="12553950"/>
          <wp:effectExtent l="0" t="0" r="0" b="0"/>
          <wp:docPr id="7" name="Imagem 7" descr="logo P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PM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0" cy="1255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64F7">
      <w:rPr>
        <w:noProof/>
      </w:rPr>
      <w:drawing>
        <wp:inline distT="0" distB="0" distL="0" distR="0">
          <wp:extent cx="14763750" cy="12553950"/>
          <wp:effectExtent l="0" t="0" r="0" b="0"/>
          <wp:docPr id="8" name="Imagem 8" descr="logo P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M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0" cy="1255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64F7" w:rsidRDefault="008464F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6C1C"/>
    <w:multiLevelType w:val="hybridMultilevel"/>
    <w:tmpl w:val="65B2E9FA"/>
    <w:lvl w:ilvl="0" w:tplc="AF54CB44">
      <w:start w:val="1"/>
      <w:numFmt w:val="upperRoman"/>
      <w:lvlText w:val="%1."/>
      <w:lvlJc w:val="left"/>
      <w:pPr>
        <w:ind w:left="688" w:hanging="432"/>
        <w:jc w:val="right"/>
      </w:pPr>
      <w:rPr>
        <w:rFonts w:ascii="Courier New" w:eastAsia="Courier New" w:hAnsi="Courier New" w:cs="Courier New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1" w:tplc="77989AC6">
      <w:numFmt w:val="bullet"/>
      <w:lvlText w:val="•"/>
      <w:lvlJc w:val="left"/>
      <w:pPr>
        <w:ind w:left="1644" w:hanging="432"/>
      </w:pPr>
      <w:rPr>
        <w:rFonts w:hint="default"/>
        <w:lang w:val="pt-PT" w:eastAsia="pt-PT" w:bidi="pt-PT"/>
      </w:rPr>
    </w:lvl>
    <w:lvl w:ilvl="2" w:tplc="4D18F968">
      <w:numFmt w:val="bullet"/>
      <w:lvlText w:val="•"/>
      <w:lvlJc w:val="left"/>
      <w:pPr>
        <w:ind w:left="2608" w:hanging="432"/>
      </w:pPr>
      <w:rPr>
        <w:rFonts w:hint="default"/>
        <w:lang w:val="pt-PT" w:eastAsia="pt-PT" w:bidi="pt-PT"/>
      </w:rPr>
    </w:lvl>
    <w:lvl w:ilvl="3" w:tplc="CEB8EDF2">
      <w:numFmt w:val="bullet"/>
      <w:lvlText w:val="•"/>
      <w:lvlJc w:val="left"/>
      <w:pPr>
        <w:ind w:left="3573" w:hanging="432"/>
      </w:pPr>
      <w:rPr>
        <w:rFonts w:hint="default"/>
        <w:lang w:val="pt-PT" w:eastAsia="pt-PT" w:bidi="pt-PT"/>
      </w:rPr>
    </w:lvl>
    <w:lvl w:ilvl="4" w:tplc="0756DC74">
      <w:numFmt w:val="bullet"/>
      <w:lvlText w:val="•"/>
      <w:lvlJc w:val="left"/>
      <w:pPr>
        <w:ind w:left="4537" w:hanging="432"/>
      </w:pPr>
      <w:rPr>
        <w:rFonts w:hint="default"/>
        <w:lang w:val="pt-PT" w:eastAsia="pt-PT" w:bidi="pt-PT"/>
      </w:rPr>
    </w:lvl>
    <w:lvl w:ilvl="5" w:tplc="01706AFC">
      <w:numFmt w:val="bullet"/>
      <w:lvlText w:val="•"/>
      <w:lvlJc w:val="left"/>
      <w:pPr>
        <w:ind w:left="5502" w:hanging="432"/>
      </w:pPr>
      <w:rPr>
        <w:rFonts w:hint="default"/>
        <w:lang w:val="pt-PT" w:eastAsia="pt-PT" w:bidi="pt-PT"/>
      </w:rPr>
    </w:lvl>
    <w:lvl w:ilvl="6" w:tplc="E1088788">
      <w:numFmt w:val="bullet"/>
      <w:lvlText w:val="•"/>
      <w:lvlJc w:val="left"/>
      <w:pPr>
        <w:ind w:left="6466" w:hanging="432"/>
      </w:pPr>
      <w:rPr>
        <w:rFonts w:hint="default"/>
        <w:lang w:val="pt-PT" w:eastAsia="pt-PT" w:bidi="pt-PT"/>
      </w:rPr>
    </w:lvl>
    <w:lvl w:ilvl="7" w:tplc="E3861C06">
      <w:numFmt w:val="bullet"/>
      <w:lvlText w:val="•"/>
      <w:lvlJc w:val="left"/>
      <w:pPr>
        <w:ind w:left="7430" w:hanging="432"/>
      </w:pPr>
      <w:rPr>
        <w:rFonts w:hint="default"/>
        <w:lang w:val="pt-PT" w:eastAsia="pt-PT" w:bidi="pt-PT"/>
      </w:rPr>
    </w:lvl>
    <w:lvl w:ilvl="8" w:tplc="631CB87C">
      <w:numFmt w:val="bullet"/>
      <w:lvlText w:val="•"/>
      <w:lvlJc w:val="left"/>
      <w:pPr>
        <w:ind w:left="8395" w:hanging="432"/>
      </w:pPr>
      <w:rPr>
        <w:rFonts w:hint="default"/>
        <w:lang w:val="pt-PT" w:eastAsia="pt-PT" w:bidi="pt-PT"/>
      </w:rPr>
    </w:lvl>
  </w:abstractNum>
  <w:abstractNum w:abstractNumId="1">
    <w:nsid w:val="0A644E08"/>
    <w:multiLevelType w:val="hybridMultilevel"/>
    <w:tmpl w:val="87B6C786"/>
    <w:lvl w:ilvl="0" w:tplc="1A467924">
      <w:start w:val="1"/>
      <w:numFmt w:val="upperRoman"/>
      <w:lvlText w:val="%1."/>
      <w:lvlJc w:val="left"/>
      <w:pPr>
        <w:ind w:left="256" w:hanging="485"/>
        <w:jc w:val="left"/>
      </w:pPr>
      <w:rPr>
        <w:rFonts w:ascii="Courier New" w:eastAsia="Courier New" w:hAnsi="Courier New" w:cs="Courier New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1" w:tplc="CFA6B944">
      <w:numFmt w:val="bullet"/>
      <w:lvlText w:val="•"/>
      <w:lvlJc w:val="left"/>
      <w:pPr>
        <w:ind w:left="1266" w:hanging="485"/>
      </w:pPr>
      <w:rPr>
        <w:rFonts w:hint="default"/>
        <w:lang w:val="pt-PT" w:eastAsia="pt-PT" w:bidi="pt-PT"/>
      </w:rPr>
    </w:lvl>
    <w:lvl w:ilvl="2" w:tplc="F0FEEB04">
      <w:numFmt w:val="bullet"/>
      <w:lvlText w:val="•"/>
      <w:lvlJc w:val="left"/>
      <w:pPr>
        <w:ind w:left="2272" w:hanging="485"/>
      </w:pPr>
      <w:rPr>
        <w:rFonts w:hint="default"/>
        <w:lang w:val="pt-PT" w:eastAsia="pt-PT" w:bidi="pt-PT"/>
      </w:rPr>
    </w:lvl>
    <w:lvl w:ilvl="3" w:tplc="A08CB5B8">
      <w:numFmt w:val="bullet"/>
      <w:lvlText w:val="•"/>
      <w:lvlJc w:val="left"/>
      <w:pPr>
        <w:ind w:left="3279" w:hanging="485"/>
      </w:pPr>
      <w:rPr>
        <w:rFonts w:hint="default"/>
        <w:lang w:val="pt-PT" w:eastAsia="pt-PT" w:bidi="pt-PT"/>
      </w:rPr>
    </w:lvl>
    <w:lvl w:ilvl="4" w:tplc="CB10A694">
      <w:numFmt w:val="bullet"/>
      <w:lvlText w:val="•"/>
      <w:lvlJc w:val="left"/>
      <w:pPr>
        <w:ind w:left="4285" w:hanging="485"/>
      </w:pPr>
      <w:rPr>
        <w:rFonts w:hint="default"/>
        <w:lang w:val="pt-PT" w:eastAsia="pt-PT" w:bidi="pt-PT"/>
      </w:rPr>
    </w:lvl>
    <w:lvl w:ilvl="5" w:tplc="1A90756A">
      <w:numFmt w:val="bullet"/>
      <w:lvlText w:val="•"/>
      <w:lvlJc w:val="left"/>
      <w:pPr>
        <w:ind w:left="5292" w:hanging="485"/>
      </w:pPr>
      <w:rPr>
        <w:rFonts w:hint="default"/>
        <w:lang w:val="pt-PT" w:eastAsia="pt-PT" w:bidi="pt-PT"/>
      </w:rPr>
    </w:lvl>
    <w:lvl w:ilvl="6" w:tplc="CAE2CDDA">
      <w:numFmt w:val="bullet"/>
      <w:lvlText w:val="•"/>
      <w:lvlJc w:val="left"/>
      <w:pPr>
        <w:ind w:left="6298" w:hanging="485"/>
      </w:pPr>
      <w:rPr>
        <w:rFonts w:hint="default"/>
        <w:lang w:val="pt-PT" w:eastAsia="pt-PT" w:bidi="pt-PT"/>
      </w:rPr>
    </w:lvl>
    <w:lvl w:ilvl="7" w:tplc="A0626CDC">
      <w:numFmt w:val="bullet"/>
      <w:lvlText w:val="•"/>
      <w:lvlJc w:val="left"/>
      <w:pPr>
        <w:ind w:left="7304" w:hanging="485"/>
      </w:pPr>
      <w:rPr>
        <w:rFonts w:hint="default"/>
        <w:lang w:val="pt-PT" w:eastAsia="pt-PT" w:bidi="pt-PT"/>
      </w:rPr>
    </w:lvl>
    <w:lvl w:ilvl="8" w:tplc="CAEEAD3E">
      <w:numFmt w:val="bullet"/>
      <w:lvlText w:val="•"/>
      <w:lvlJc w:val="left"/>
      <w:pPr>
        <w:ind w:left="8311" w:hanging="485"/>
      </w:pPr>
      <w:rPr>
        <w:rFonts w:hint="default"/>
        <w:lang w:val="pt-PT" w:eastAsia="pt-PT" w:bidi="pt-PT"/>
      </w:rPr>
    </w:lvl>
  </w:abstractNum>
  <w:abstractNum w:abstractNumId="2">
    <w:nsid w:val="0C926915"/>
    <w:multiLevelType w:val="hybridMultilevel"/>
    <w:tmpl w:val="0FB8585C"/>
    <w:lvl w:ilvl="0" w:tplc="455C3A18">
      <w:start w:val="1"/>
      <w:numFmt w:val="upperRoman"/>
      <w:lvlText w:val="%1."/>
      <w:lvlJc w:val="left"/>
      <w:pPr>
        <w:ind w:left="256" w:hanging="600"/>
        <w:jc w:val="left"/>
      </w:pPr>
      <w:rPr>
        <w:rFonts w:ascii="Courier New" w:eastAsia="Courier New" w:hAnsi="Courier New" w:cs="Courier New" w:hint="default"/>
        <w:b/>
        <w:bCs/>
        <w:spacing w:val="-5"/>
        <w:w w:val="100"/>
        <w:sz w:val="24"/>
        <w:szCs w:val="24"/>
        <w:lang w:val="pt-PT" w:eastAsia="pt-PT" w:bidi="pt-PT"/>
      </w:rPr>
    </w:lvl>
    <w:lvl w:ilvl="1" w:tplc="20FA9B70">
      <w:numFmt w:val="bullet"/>
      <w:lvlText w:val="•"/>
      <w:lvlJc w:val="left"/>
      <w:pPr>
        <w:ind w:left="1266" w:hanging="600"/>
      </w:pPr>
      <w:rPr>
        <w:rFonts w:hint="default"/>
        <w:lang w:val="pt-PT" w:eastAsia="pt-PT" w:bidi="pt-PT"/>
      </w:rPr>
    </w:lvl>
    <w:lvl w:ilvl="2" w:tplc="986E4E3C">
      <w:numFmt w:val="bullet"/>
      <w:lvlText w:val="•"/>
      <w:lvlJc w:val="left"/>
      <w:pPr>
        <w:ind w:left="2272" w:hanging="600"/>
      </w:pPr>
      <w:rPr>
        <w:rFonts w:hint="default"/>
        <w:lang w:val="pt-PT" w:eastAsia="pt-PT" w:bidi="pt-PT"/>
      </w:rPr>
    </w:lvl>
    <w:lvl w:ilvl="3" w:tplc="D2C8F648">
      <w:numFmt w:val="bullet"/>
      <w:lvlText w:val="•"/>
      <w:lvlJc w:val="left"/>
      <w:pPr>
        <w:ind w:left="3279" w:hanging="600"/>
      </w:pPr>
      <w:rPr>
        <w:rFonts w:hint="default"/>
        <w:lang w:val="pt-PT" w:eastAsia="pt-PT" w:bidi="pt-PT"/>
      </w:rPr>
    </w:lvl>
    <w:lvl w:ilvl="4" w:tplc="CFB291FC">
      <w:numFmt w:val="bullet"/>
      <w:lvlText w:val="•"/>
      <w:lvlJc w:val="left"/>
      <w:pPr>
        <w:ind w:left="4285" w:hanging="600"/>
      </w:pPr>
      <w:rPr>
        <w:rFonts w:hint="default"/>
        <w:lang w:val="pt-PT" w:eastAsia="pt-PT" w:bidi="pt-PT"/>
      </w:rPr>
    </w:lvl>
    <w:lvl w:ilvl="5" w:tplc="D5F6BF1A">
      <w:numFmt w:val="bullet"/>
      <w:lvlText w:val="•"/>
      <w:lvlJc w:val="left"/>
      <w:pPr>
        <w:ind w:left="5292" w:hanging="600"/>
      </w:pPr>
      <w:rPr>
        <w:rFonts w:hint="default"/>
        <w:lang w:val="pt-PT" w:eastAsia="pt-PT" w:bidi="pt-PT"/>
      </w:rPr>
    </w:lvl>
    <w:lvl w:ilvl="6" w:tplc="FF842980">
      <w:numFmt w:val="bullet"/>
      <w:lvlText w:val="•"/>
      <w:lvlJc w:val="left"/>
      <w:pPr>
        <w:ind w:left="6298" w:hanging="600"/>
      </w:pPr>
      <w:rPr>
        <w:rFonts w:hint="default"/>
        <w:lang w:val="pt-PT" w:eastAsia="pt-PT" w:bidi="pt-PT"/>
      </w:rPr>
    </w:lvl>
    <w:lvl w:ilvl="7" w:tplc="87F2EADE">
      <w:numFmt w:val="bullet"/>
      <w:lvlText w:val="•"/>
      <w:lvlJc w:val="left"/>
      <w:pPr>
        <w:ind w:left="7304" w:hanging="600"/>
      </w:pPr>
      <w:rPr>
        <w:rFonts w:hint="default"/>
        <w:lang w:val="pt-PT" w:eastAsia="pt-PT" w:bidi="pt-PT"/>
      </w:rPr>
    </w:lvl>
    <w:lvl w:ilvl="8" w:tplc="E6889CF8">
      <w:numFmt w:val="bullet"/>
      <w:lvlText w:val="•"/>
      <w:lvlJc w:val="left"/>
      <w:pPr>
        <w:ind w:left="8311" w:hanging="600"/>
      </w:pPr>
      <w:rPr>
        <w:rFonts w:hint="default"/>
        <w:lang w:val="pt-PT" w:eastAsia="pt-PT" w:bidi="pt-PT"/>
      </w:rPr>
    </w:lvl>
  </w:abstractNum>
  <w:abstractNum w:abstractNumId="3">
    <w:nsid w:val="0E256263"/>
    <w:multiLevelType w:val="hybridMultilevel"/>
    <w:tmpl w:val="9F2C00CA"/>
    <w:lvl w:ilvl="0" w:tplc="991E99CC">
      <w:start w:val="1"/>
      <w:numFmt w:val="lowerLetter"/>
      <w:lvlText w:val="%1)"/>
      <w:lvlJc w:val="left"/>
      <w:pPr>
        <w:ind w:left="25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8C94AC36">
      <w:numFmt w:val="none"/>
      <w:lvlText w:val=""/>
      <w:lvlJc w:val="left"/>
      <w:pPr>
        <w:tabs>
          <w:tab w:val="num" w:pos="360"/>
        </w:tabs>
      </w:pPr>
    </w:lvl>
    <w:lvl w:ilvl="2" w:tplc="00A621D8">
      <w:numFmt w:val="bullet"/>
      <w:lvlText w:val="•"/>
      <w:lvlJc w:val="left"/>
      <w:pPr>
        <w:ind w:left="2272" w:hanging="730"/>
      </w:pPr>
      <w:rPr>
        <w:rFonts w:hint="default"/>
        <w:lang w:val="pt-PT" w:eastAsia="pt-PT" w:bidi="pt-PT"/>
      </w:rPr>
    </w:lvl>
    <w:lvl w:ilvl="3" w:tplc="D544099E">
      <w:numFmt w:val="bullet"/>
      <w:lvlText w:val="•"/>
      <w:lvlJc w:val="left"/>
      <w:pPr>
        <w:ind w:left="3279" w:hanging="730"/>
      </w:pPr>
      <w:rPr>
        <w:rFonts w:hint="default"/>
        <w:lang w:val="pt-PT" w:eastAsia="pt-PT" w:bidi="pt-PT"/>
      </w:rPr>
    </w:lvl>
    <w:lvl w:ilvl="4" w:tplc="370089F8">
      <w:numFmt w:val="bullet"/>
      <w:lvlText w:val="•"/>
      <w:lvlJc w:val="left"/>
      <w:pPr>
        <w:ind w:left="4285" w:hanging="730"/>
      </w:pPr>
      <w:rPr>
        <w:rFonts w:hint="default"/>
        <w:lang w:val="pt-PT" w:eastAsia="pt-PT" w:bidi="pt-PT"/>
      </w:rPr>
    </w:lvl>
    <w:lvl w:ilvl="5" w:tplc="4EBAB6FC">
      <w:numFmt w:val="bullet"/>
      <w:lvlText w:val="•"/>
      <w:lvlJc w:val="left"/>
      <w:pPr>
        <w:ind w:left="5292" w:hanging="730"/>
      </w:pPr>
      <w:rPr>
        <w:rFonts w:hint="default"/>
        <w:lang w:val="pt-PT" w:eastAsia="pt-PT" w:bidi="pt-PT"/>
      </w:rPr>
    </w:lvl>
    <w:lvl w:ilvl="6" w:tplc="966A0344">
      <w:numFmt w:val="bullet"/>
      <w:lvlText w:val="•"/>
      <w:lvlJc w:val="left"/>
      <w:pPr>
        <w:ind w:left="6298" w:hanging="730"/>
      </w:pPr>
      <w:rPr>
        <w:rFonts w:hint="default"/>
        <w:lang w:val="pt-PT" w:eastAsia="pt-PT" w:bidi="pt-PT"/>
      </w:rPr>
    </w:lvl>
    <w:lvl w:ilvl="7" w:tplc="8124E32E">
      <w:numFmt w:val="bullet"/>
      <w:lvlText w:val="•"/>
      <w:lvlJc w:val="left"/>
      <w:pPr>
        <w:ind w:left="7304" w:hanging="730"/>
      </w:pPr>
      <w:rPr>
        <w:rFonts w:hint="default"/>
        <w:lang w:val="pt-PT" w:eastAsia="pt-PT" w:bidi="pt-PT"/>
      </w:rPr>
    </w:lvl>
    <w:lvl w:ilvl="8" w:tplc="1E424E0C">
      <w:numFmt w:val="bullet"/>
      <w:lvlText w:val="•"/>
      <w:lvlJc w:val="left"/>
      <w:pPr>
        <w:ind w:left="8311" w:hanging="730"/>
      </w:pPr>
      <w:rPr>
        <w:rFonts w:hint="default"/>
        <w:lang w:val="pt-PT" w:eastAsia="pt-PT" w:bidi="pt-PT"/>
      </w:rPr>
    </w:lvl>
  </w:abstractNum>
  <w:abstractNum w:abstractNumId="4">
    <w:nsid w:val="11564709"/>
    <w:multiLevelType w:val="hybridMultilevel"/>
    <w:tmpl w:val="D62AC59E"/>
    <w:lvl w:ilvl="0" w:tplc="E8E08D50">
      <w:start w:val="1"/>
      <w:numFmt w:val="lowerLetter"/>
      <w:lvlText w:val="%1)"/>
      <w:lvlJc w:val="left"/>
      <w:pPr>
        <w:ind w:left="25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D42C3536">
      <w:numFmt w:val="bullet"/>
      <w:lvlText w:val="•"/>
      <w:lvlJc w:val="left"/>
      <w:pPr>
        <w:ind w:left="1266" w:hanging="653"/>
      </w:pPr>
      <w:rPr>
        <w:rFonts w:hint="default"/>
        <w:lang w:val="pt-PT" w:eastAsia="pt-PT" w:bidi="pt-PT"/>
      </w:rPr>
    </w:lvl>
    <w:lvl w:ilvl="2" w:tplc="C4FA3470">
      <w:numFmt w:val="bullet"/>
      <w:lvlText w:val="•"/>
      <w:lvlJc w:val="left"/>
      <w:pPr>
        <w:ind w:left="2272" w:hanging="653"/>
      </w:pPr>
      <w:rPr>
        <w:rFonts w:hint="default"/>
        <w:lang w:val="pt-PT" w:eastAsia="pt-PT" w:bidi="pt-PT"/>
      </w:rPr>
    </w:lvl>
    <w:lvl w:ilvl="3" w:tplc="2B68B4DC">
      <w:numFmt w:val="bullet"/>
      <w:lvlText w:val="•"/>
      <w:lvlJc w:val="left"/>
      <w:pPr>
        <w:ind w:left="3279" w:hanging="653"/>
      </w:pPr>
      <w:rPr>
        <w:rFonts w:hint="default"/>
        <w:lang w:val="pt-PT" w:eastAsia="pt-PT" w:bidi="pt-PT"/>
      </w:rPr>
    </w:lvl>
    <w:lvl w:ilvl="4" w:tplc="D11824DE">
      <w:numFmt w:val="bullet"/>
      <w:lvlText w:val="•"/>
      <w:lvlJc w:val="left"/>
      <w:pPr>
        <w:ind w:left="4285" w:hanging="653"/>
      </w:pPr>
      <w:rPr>
        <w:rFonts w:hint="default"/>
        <w:lang w:val="pt-PT" w:eastAsia="pt-PT" w:bidi="pt-PT"/>
      </w:rPr>
    </w:lvl>
    <w:lvl w:ilvl="5" w:tplc="DE7E2DF4">
      <w:numFmt w:val="bullet"/>
      <w:lvlText w:val="•"/>
      <w:lvlJc w:val="left"/>
      <w:pPr>
        <w:ind w:left="5292" w:hanging="653"/>
      </w:pPr>
      <w:rPr>
        <w:rFonts w:hint="default"/>
        <w:lang w:val="pt-PT" w:eastAsia="pt-PT" w:bidi="pt-PT"/>
      </w:rPr>
    </w:lvl>
    <w:lvl w:ilvl="6" w:tplc="3B28EFCC">
      <w:numFmt w:val="bullet"/>
      <w:lvlText w:val="•"/>
      <w:lvlJc w:val="left"/>
      <w:pPr>
        <w:ind w:left="6298" w:hanging="653"/>
      </w:pPr>
      <w:rPr>
        <w:rFonts w:hint="default"/>
        <w:lang w:val="pt-PT" w:eastAsia="pt-PT" w:bidi="pt-PT"/>
      </w:rPr>
    </w:lvl>
    <w:lvl w:ilvl="7" w:tplc="053AC1BA">
      <w:numFmt w:val="bullet"/>
      <w:lvlText w:val="•"/>
      <w:lvlJc w:val="left"/>
      <w:pPr>
        <w:ind w:left="7304" w:hanging="653"/>
      </w:pPr>
      <w:rPr>
        <w:rFonts w:hint="default"/>
        <w:lang w:val="pt-PT" w:eastAsia="pt-PT" w:bidi="pt-PT"/>
      </w:rPr>
    </w:lvl>
    <w:lvl w:ilvl="8" w:tplc="9D6E336C">
      <w:numFmt w:val="bullet"/>
      <w:lvlText w:val="•"/>
      <w:lvlJc w:val="left"/>
      <w:pPr>
        <w:ind w:left="8311" w:hanging="653"/>
      </w:pPr>
      <w:rPr>
        <w:rFonts w:hint="default"/>
        <w:lang w:val="pt-PT" w:eastAsia="pt-PT" w:bidi="pt-PT"/>
      </w:rPr>
    </w:lvl>
  </w:abstractNum>
  <w:abstractNum w:abstractNumId="5">
    <w:nsid w:val="17AA7E09"/>
    <w:multiLevelType w:val="hybridMultilevel"/>
    <w:tmpl w:val="CCCE6EA8"/>
    <w:lvl w:ilvl="0" w:tplc="B86EDEE8">
      <w:start w:val="1"/>
      <w:numFmt w:val="lowerLetter"/>
      <w:lvlText w:val="%1)"/>
      <w:lvlJc w:val="left"/>
      <w:pPr>
        <w:ind w:left="49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1E12DFFE">
      <w:numFmt w:val="bullet"/>
      <w:lvlText w:val="•"/>
      <w:lvlJc w:val="left"/>
      <w:pPr>
        <w:ind w:left="1482" w:hanging="653"/>
      </w:pPr>
      <w:rPr>
        <w:rFonts w:hint="default"/>
        <w:lang w:val="pt-PT" w:eastAsia="pt-PT" w:bidi="pt-PT"/>
      </w:rPr>
    </w:lvl>
    <w:lvl w:ilvl="2" w:tplc="D24A1184">
      <w:numFmt w:val="bullet"/>
      <w:lvlText w:val="•"/>
      <w:lvlJc w:val="left"/>
      <w:pPr>
        <w:ind w:left="2464" w:hanging="653"/>
      </w:pPr>
      <w:rPr>
        <w:rFonts w:hint="default"/>
        <w:lang w:val="pt-PT" w:eastAsia="pt-PT" w:bidi="pt-PT"/>
      </w:rPr>
    </w:lvl>
    <w:lvl w:ilvl="3" w:tplc="712E5012">
      <w:numFmt w:val="bullet"/>
      <w:lvlText w:val="•"/>
      <w:lvlJc w:val="left"/>
      <w:pPr>
        <w:ind w:left="3447" w:hanging="653"/>
      </w:pPr>
      <w:rPr>
        <w:rFonts w:hint="default"/>
        <w:lang w:val="pt-PT" w:eastAsia="pt-PT" w:bidi="pt-PT"/>
      </w:rPr>
    </w:lvl>
    <w:lvl w:ilvl="4" w:tplc="35E04FEE">
      <w:numFmt w:val="bullet"/>
      <w:lvlText w:val="•"/>
      <w:lvlJc w:val="left"/>
      <w:pPr>
        <w:ind w:left="4429" w:hanging="653"/>
      </w:pPr>
      <w:rPr>
        <w:rFonts w:hint="default"/>
        <w:lang w:val="pt-PT" w:eastAsia="pt-PT" w:bidi="pt-PT"/>
      </w:rPr>
    </w:lvl>
    <w:lvl w:ilvl="5" w:tplc="E282357A">
      <w:numFmt w:val="bullet"/>
      <w:lvlText w:val="•"/>
      <w:lvlJc w:val="left"/>
      <w:pPr>
        <w:ind w:left="5412" w:hanging="653"/>
      </w:pPr>
      <w:rPr>
        <w:rFonts w:hint="default"/>
        <w:lang w:val="pt-PT" w:eastAsia="pt-PT" w:bidi="pt-PT"/>
      </w:rPr>
    </w:lvl>
    <w:lvl w:ilvl="6" w:tplc="18F851C2">
      <w:numFmt w:val="bullet"/>
      <w:lvlText w:val="•"/>
      <w:lvlJc w:val="left"/>
      <w:pPr>
        <w:ind w:left="6394" w:hanging="653"/>
      </w:pPr>
      <w:rPr>
        <w:rFonts w:hint="default"/>
        <w:lang w:val="pt-PT" w:eastAsia="pt-PT" w:bidi="pt-PT"/>
      </w:rPr>
    </w:lvl>
    <w:lvl w:ilvl="7" w:tplc="EC02BBDC">
      <w:numFmt w:val="bullet"/>
      <w:lvlText w:val="•"/>
      <w:lvlJc w:val="left"/>
      <w:pPr>
        <w:ind w:left="7376" w:hanging="653"/>
      </w:pPr>
      <w:rPr>
        <w:rFonts w:hint="default"/>
        <w:lang w:val="pt-PT" w:eastAsia="pt-PT" w:bidi="pt-PT"/>
      </w:rPr>
    </w:lvl>
    <w:lvl w:ilvl="8" w:tplc="800CB6C2">
      <w:numFmt w:val="bullet"/>
      <w:lvlText w:val="•"/>
      <w:lvlJc w:val="left"/>
      <w:pPr>
        <w:ind w:left="8359" w:hanging="653"/>
      </w:pPr>
      <w:rPr>
        <w:rFonts w:hint="default"/>
        <w:lang w:val="pt-PT" w:eastAsia="pt-PT" w:bidi="pt-PT"/>
      </w:rPr>
    </w:lvl>
  </w:abstractNum>
  <w:abstractNum w:abstractNumId="6">
    <w:nsid w:val="220E245D"/>
    <w:multiLevelType w:val="hybridMultilevel"/>
    <w:tmpl w:val="9CD65E96"/>
    <w:lvl w:ilvl="0" w:tplc="0A6C3AF6">
      <w:start w:val="1"/>
      <w:numFmt w:val="lowerLetter"/>
      <w:lvlText w:val="%1)"/>
      <w:lvlJc w:val="left"/>
      <w:pPr>
        <w:ind w:left="194" w:hanging="290"/>
        <w:jc w:val="right"/>
      </w:pPr>
      <w:rPr>
        <w:rFonts w:ascii="Courier New" w:eastAsia="Courier New" w:hAnsi="Courier New" w:cs="Courier New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3E4A1A22">
      <w:numFmt w:val="none"/>
      <w:lvlText w:val=""/>
      <w:lvlJc w:val="left"/>
      <w:pPr>
        <w:tabs>
          <w:tab w:val="num" w:pos="360"/>
        </w:tabs>
      </w:pPr>
    </w:lvl>
    <w:lvl w:ilvl="2" w:tplc="DF264D54">
      <w:numFmt w:val="bullet"/>
      <w:lvlText w:val="•"/>
      <w:lvlJc w:val="left"/>
      <w:pPr>
        <w:ind w:left="1378" w:hanging="807"/>
      </w:pPr>
      <w:rPr>
        <w:rFonts w:hint="default"/>
        <w:lang w:val="pt-PT" w:eastAsia="pt-PT" w:bidi="pt-PT"/>
      </w:rPr>
    </w:lvl>
    <w:lvl w:ilvl="3" w:tplc="F2BCACFE">
      <w:numFmt w:val="bullet"/>
      <w:lvlText w:val="•"/>
      <w:lvlJc w:val="left"/>
      <w:pPr>
        <w:ind w:left="2496" w:hanging="807"/>
      </w:pPr>
      <w:rPr>
        <w:rFonts w:hint="default"/>
        <w:lang w:val="pt-PT" w:eastAsia="pt-PT" w:bidi="pt-PT"/>
      </w:rPr>
    </w:lvl>
    <w:lvl w:ilvl="4" w:tplc="143A4CF6">
      <w:numFmt w:val="bullet"/>
      <w:lvlText w:val="•"/>
      <w:lvlJc w:val="left"/>
      <w:pPr>
        <w:ind w:left="3614" w:hanging="807"/>
      </w:pPr>
      <w:rPr>
        <w:rFonts w:hint="default"/>
        <w:lang w:val="pt-PT" w:eastAsia="pt-PT" w:bidi="pt-PT"/>
      </w:rPr>
    </w:lvl>
    <w:lvl w:ilvl="5" w:tplc="DD7A2916">
      <w:numFmt w:val="bullet"/>
      <w:lvlText w:val="•"/>
      <w:lvlJc w:val="left"/>
      <w:pPr>
        <w:ind w:left="4732" w:hanging="807"/>
      </w:pPr>
      <w:rPr>
        <w:rFonts w:hint="default"/>
        <w:lang w:val="pt-PT" w:eastAsia="pt-PT" w:bidi="pt-PT"/>
      </w:rPr>
    </w:lvl>
    <w:lvl w:ilvl="6" w:tplc="A2E23908">
      <w:numFmt w:val="bullet"/>
      <w:lvlText w:val="•"/>
      <w:lvlJc w:val="left"/>
      <w:pPr>
        <w:ind w:left="5851" w:hanging="807"/>
      </w:pPr>
      <w:rPr>
        <w:rFonts w:hint="default"/>
        <w:lang w:val="pt-PT" w:eastAsia="pt-PT" w:bidi="pt-PT"/>
      </w:rPr>
    </w:lvl>
    <w:lvl w:ilvl="7" w:tplc="3BBAA9F6">
      <w:numFmt w:val="bullet"/>
      <w:lvlText w:val="•"/>
      <w:lvlJc w:val="left"/>
      <w:pPr>
        <w:ind w:left="6969" w:hanging="807"/>
      </w:pPr>
      <w:rPr>
        <w:rFonts w:hint="default"/>
        <w:lang w:val="pt-PT" w:eastAsia="pt-PT" w:bidi="pt-PT"/>
      </w:rPr>
    </w:lvl>
    <w:lvl w:ilvl="8" w:tplc="DF181ED0">
      <w:numFmt w:val="bullet"/>
      <w:lvlText w:val="•"/>
      <w:lvlJc w:val="left"/>
      <w:pPr>
        <w:ind w:left="8087" w:hanging="807"/>
      </w:pPr>
      <w:rPr>
        <w:rFonts w:hint="default"/>
        <w:lang w:val="pt-PT" w:eastAsia="pt-PT" w:bidi="pt-PT"/>
      </w:rPr>
    </w:lvl>
  </w:abstractNum>
  <w:abstractNum w:abstractNumId="7">
    <w:nsid w:val="24EC2C56"/>
    <w:multiLevelType w:val="hybridMultilevel"/>
    <w:tmpl w:val="90F0DB1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370FF"/>
    <w:multiLevelType w:val="hybridMultilevel"/>
    <w:tmpl w:val="84B47AAC"/>
    <w:lvl w:ilvl="0" w:tplc="B06E0442">
      <w:start w:val="3"/>
      <w:numFmt w:val="upperRoman"/>
      <w:lvlText w:val="%1."/>
      <w:lvlJc w:val="left"/>
      <w:pPr>
        <w:ind w:left="976" w:hanging="720"/>
        <w:jc w:val="left"/>
      </w:pPr>
      <w:rPr>
        <w:rFonts w:ascii="Courier New" w:eastAsia="Courier New" w:hAnsi="Courier New" w:cs="Courier New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1" w:tplc="D4288570">
      <w:numFmt w:val="bullet"/>
      <w:lvlText w:val="•"/>
      <w:lvlJc w:val="left"/>
      <w:pPr>
        <w:ind w:left="1914" w:hanging="720"/>
      </w:pPr>
      <w:rPr>
        <w:rFonts w:hint="default"/>
        <w:lang w:val="pt-PT" w:eastAsia="pt-PT" w:bidi="pt-PT"/>
      </w:rPr>
    </w:lvl>
    <w:lvl w:ilvl="2" w:tplc="B5FAB280">
      <w:numFmt w:val="bullet"/>
      <w:lvlText w:val="•"/>
      <w:lvlJc w:val="left"/>
      <w:pPr>
        <w:ind w:left="2848" w:hanging="720"/>
      </w:pPr>
      <w:rPr>
        <w:rFonts w:hint="default"/>
        <w:lang w:val="pt-PT" w:eastAsia="pt-PT" w:bidi="pt-PT"/>
      </w:rPr>
    </w:lvl>
    <w:lvl w:ilvl="3" w:tplc="5F42CDE8">
      <w:numFmt w:val="bullet"/>
      <w:lvlText w:val="•"/>
      <w:lvlJc w:val="left"/>
      <w:pPr>
        <w:ind w:left="3783" w:hanging="720"/>
      </w:pPr>
      <w:rPr>
        <w:rFonts w:hint="default"/>
        <w:lang w:val="pt-PT" w:eastAsia="pt-PT" w:bidi="pt-PT"/>
      </w:rPr>
    </w:lvl>
    <w:lvl w:ilvl="4" w:tplc="C6E61958">
      <w:numFmt w:val="bullet"/>
      <w:lvlText w:val="•"/>
      <w:lvlJc w:val="left"/>
      <w:pPr>
        <w:ind w:left="4717" w:hanging="720"/>
      </w:pPr>
      <w:rPr>
        <w:rFonts w:hint="default"/>
        <w:lang w:val="pt-PT" w:eastAsia="pt-PT" w:bidi="pt-PT"/>
      </w:rPr>
    </w:lvl>
    <w:lvl w:ilvl="5" w:tplc="9968C036">
      <w:numFmt w:val="bullet"/>
      <w:lvlText w:val="•"/>
      <w:lvlJc w:val="left"/>
      <w:pPr>
        <w:ind w:left="5652" w:hanging="720"/>
      </w:pPr>
      <w:rPr>
        <w:rFonts w:hint="default"/>
        <w:lang w:val="pt-PT" w:eastAsia="pt-PT" w:bidi="pt-PT"/>
      </w:rPr>
    </w:lvl>
    <w:lvl w:ilvl="6" w:tplc="8E7CAD94">
      <w:numFmt w:val="bullet"/>
      <w:lvlText w:val="•"/>
      <w:lvlJc w:val="left"/>
      <w:pPr>
        <w:ind w:left="6586" w:hanging="720"/>
      </w:pPr>
      <w:rPr>
        <w:rFonts w:hint="default"/>
        <w:lang w:val="pt-PT" w:eastAsia="pt-PT" w:bidi="pt-PT"/>
      </w:rPr>
    </w:lvl>
    <w:lvl w:ilvl="7" w:tplc="8C8C5C38">
      <w:numFmt w:val="bullet"/>
      <w:lvlText w:val="•"/>
      <w:lvlJc w:val="left"/>
      <w:pPr>
        <w:ind w:left="7520" w:hanging="720"/>
      </w:pPr>
      <w:rPr>
        <w:rFonts w:hint="default"/>
        <w:lang w:val="pt-PT" w:eastAsia="pt-PT" w:bidi="pt-PT"/>
      </w:rPr>
    </w:lvl>
    <w:lvl w:ilvl="8" w:tplc="5EF2DB6C">
      <w:numFmt w:val="bullet"/>
      <w:lvlText w:val="•"/>
      <w:lvlJc w:val="left"/>
      <w:pPr>
        <w:ind w:left="8455" w:hanging="720"/>
      </w:pPr>
      <w:rPr>
        <w:rFonts w:hint="default"/>
        <w:lang w:val="pt-PT" w:eastAsia="pt-PT" w:bidi="pt-PT"/>
      </w:rPr>
    </w:lvl>
  </w:abstractNum>
  <w:abstractNum w:abstractNumId="9">
    <w:nsid w:val="270530F2"/>
    <w:multiLevelType w:val="hybridMultilevel"/>
    <w:tmpl w:val="C9FC3F82"/>
    <w:lvl w:ilvl="0" w:tplc="B2560E1E">
      <w:start w:val="1"/>
      <w:numFmt w:val="lowerLetter"/>
      <w:lvlText w:val="%1)"/>
      <w:lvlJc w:val="left"/>
      <w:pPr>
        <w:ind w:left="25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DEC4BB2E">
      <w:numFmt w:val="bullet"/>
      <w:lvlText w:val="•"/>
      <w:lvlJc w:val="left"/>
      <w:pPr>
        <w:ind w:left="1266" w:hanging="653"/>
      </w:pPr>
      <w:rPr>
        <w:rFonts w:hint="default"/>
        <w:lang w:val="pt-PT" w:eastAsia="pt-PT" w:bidi="pt-PT"/>
      </w:rPr>
    </w:lvl>
    <w:lvl w:ilvl="2" w:tplc="8406385E">
      <w:numFmt w:val="bullet"/>
      <w:lvlText w:val="•"/>
      <w:lvlJc w:val="left"/>
      <w:pPr>
        <w:ind w:left="2272" w:hanging="653"/>
      </w:pPr>
      <w:rPr>
        <w:rFonts w:hint="default"/>
        <w:lang w:val="pt-PT" w:eastAsia="pt-PT" w:bidi="pt-PT"/>
      </w:rPr>
    </w:lvl>
    <w:lvl w:ilvl="3" w:tplc="01903EF2">
      <w:numFmt w:val="bullet"/>
      <w:lvlText w:val="•"/>
      <w:lvlJc w:val="left"/>
      <w:pPr>
        <w:ind w:left="3279" w:hanging="653"/>
      </w:pPr>
      <w:rPr>
        <w:rFonts w:hint="default"/>
        <w:lang w:val="pt-PT" w:eastAsia="pt-PT" w:bidi="pt-PT"/>
      </w:rPr>
    </w:lvl>
    <w:lvl w:ilvl="4" w:tplc="3D08EB8E">
      <w:numFmt w:val="bullet"/>
      <w:lvlText w:val="•"/>
      <w:lvlJc w:val="left"/>
      <w:pPr>
        <w:ind w:left="4285" w:hanging="653"/>
      </w:pPr>
      <w:rPr>
        <w:rFonts w:hint="default"/>
        <w:lang w:val="pt-PT" w:eastAsia="pt-PT" w:bidi="pt-PT"/>
      </w:rPr>
    </w:lvl>
    <w:lvl w:ilvl="5" w:tplc="45C86C16">
      <w:numFmt w:val="bullet"/>
      <w:lvlText w:val="•"/>
      <w:lvlJc w:val="left"/>
      <w:pPr>
        <w:ind w:left="5292" w:hanging="653"/>
      </w:pPr>
      <w:rPr>
        <w:rFonts w:hint="default"/>
        <w:lang w:val="pt-PT" w:eastAsia="pt-PT" w:bidi="pt-PT"/>
      </w:rPr>
    </w:lvl>
    <w:lvl w:ilvl="6" w:tplc="11AEAADE">
      <w:numFmt w:val="bullet"/>
      <w:lvlText w:val="•"/>
      <w:lvlJc w:val="left"/>
      <w:pPr>
        <w:ind w:left="6298" w:hanging="653"/>
      </w:pPr>
      <w:rPr>
        <w:rFonts w:hint="default"/>
        <w:lang w:val="pt-PT" w:eastAsia="pt-PT" w:bidi="pt-PT"/>
      </w:rPr>
    </w:lvl>
    <w:lvl w:ilvl="7" w:tplc="8062CB08">
      <w:numFmt w:val="bullet"/>
      <w:lvlText w:val="•"/>
      <w:lvlJc w:val="left"/>
      <w:pPr>
        <w:ind w:left="7304" w:hanging="653"/>
      </w:pPr>
      <w:rPr>
        <w:rFonts w:hint="default"/>
        <w:lang w:val="pt-PT" w:eastAsia="pt-PT" w:bidi="pt-PT"/>
      </w:rPr>
    </w:lvl>
    <w:lvl w:ilvl="8" w:tplc="76041CB2">
      <w:numFmt w:val="bullet"/>
      <w:lvlText w:val="•"/>
      <w:lvlJc w:val="left"/>
      <w:pPr>
        <w:ind w:left="8311" w:hanging="653"/>
      </w:pPr>
      <w:rPr>
        <w:rFonts w:hint="default"/>
        <w:lang w:val="pt-PT" w:eastAsia="pt-PT" w:bidi="pt-PT"/>
      </w:rPr>
    </w:lvl>
  </w:abstractNum>
  <w:abstractNum w:abstractNumId="10">
    <w:nsid w:val="27547D36"/>
    <w:multiLevelType w:val="hybridMultilevel"/>
    <w:tmpl w:val="A8E26C0A"/>
    <w:lvl w:ilvl="0" w:tplc="145A27BC">
      <w:start w:val="1"/>
      <w:numFmt w:val="lowerLetter"/>
      <w:lvlText w:val="%1)"/>
      <w:lvlJc w:val="left"/>
      <w:pPr>
        <w:ind w:left="25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DA3CEC1E">
      <w:numFmt w:val="bullet"/>
      <w:lvlText w:val="•"/>
      <w:lvlJc w:val="left"/>
      <w:pPr>
        <w:ind w:left="1266" w:hanging="653"/>
      </w:pPr>
      <w:rPr>
        <w:rFonts w:hint="default"/>
        <w:lang w:val="pt-PT" w:eastAsia="pt-PT" w:bidi="pt-PT"/>
      </w:rPr>
    </w:lvl>
    <w:lvl w:ilvl="2" w:tplc="E8408EA2">
      <w:numFmt w:val="bullet"/>
      <w:lvlText w:val="•"/>
      <w:lvlJc w:val="left"/>
      <w:pPr>
        <w:ind w:left="2272" w:hanging="653"/>
      </w:pPr>
      <w:rPr>
        <w:rFonts w:hint="default"/>
        <w:lang w:val="pt-PT" w:eastAsia="pt-PT" w:bidi="pt-PT"/>
      </w:rPr>
    </w:lvl>
    <w:lvl w:ilvl="3" w:tplc="62EA17D0">
      <w:numFmt w:val="bullet"/>
      <w:lvlText w:val="•"/>
      <w:lvlJc w:val="left"/>
      <w:pPr>
        <w:ind w:left="3279" w:hanging="653"/>
      </w:pPr>
      <w:rPr>
        <w:rFonts w:hint="default"/>
        <w:lang w:val="pt-PT" w:eastAsia="pt-PT" w:bidi="pt-PT"/>
      </w:rPr>
    </w:lvl>
    <w:lvl w:ilvl="4" w:tplc="E86640BC">
      <w:numFmt w:val="bullet"/>
      <w:lvlText w:val="•"/>
      <w:lvlJc w:val="left"/>
      <w:pPr>
        <w:ind w:left="4285" w:hanging="653"/>
      </w:pPr>
      <w:rPr>
        <w:rFonts w:hint="default"/>
        <w:lang w:val="pt-PT" w:eastAsia="pt-PT" w:bidi="pt-PT"/>
      </w:rPr>
    </w:lvl>
    <w:lvl w:ilvl="5" w:tplc="B60A3BDE">
      <w:numFmt w:val="bullet"/>
      <w:lvlText w:val="•"/>
      <w:lvlJc w:val="left"/>
      <w:pPr>
        <w:ind w:left="5292" w:hanging="653"/>
      </w:pPr>
      <w:rPr>
        <w:rFonts w:hint="default"/>
        <w:lang w:val="pt-PT" w:eastAsia="pt-PT" w:bidi="pt-PT"/>
      </w:rPr>
    </w:lvl>
    <w:lvl w:ilvl="6" w:tplc="3F86556C">
      <w:numFmt w:val="bullet"/>
      <w:lvlText w:val="•"/>
      <w:lvlJc w:val="left"/>
      <w:pPr>
        <w:ind w:left="6298" w:hanging="653"/>
      </w:pPr>
      <w:rPr>
        <w:rFonts w:hint="default"/>
        <w:lang w:val="pt-PT" w:eastAsia="pt-PT" w:bidi="pt-PT"/>
      </w:rPr>
    </w:lvl>
    <w:lvl w:ilvl="7" w:tplc="814A73BC">
      <w:numFmt w:val="bullet"/>
      <w:lvlText w:val="•"/>
      <w:lvlJc w:val="left"/>
      <w:pPr>
        <w:ind w:left="7304" w:hanging="653"/>
      </w:pPr>
      <w:rPr>
        <w:rFonts w:hint="default"/>
        <w:lang w:val="pt-PT" w:eastAsia="pt-PT" w:bidi="pt-PT"/>
      </w:rPr>
    </w:lvl>
    <w:lvl w:ilvl="8" w:tplc="7D40A606">
      <w:numFmt w:val="bullet"/>
      <w:lvlText w:val="•"/>
      <w:lvlJc w:val="left"/>
      <w:pPr>
        <w:ind w:left="8311" w:hanging="653"/>
      </w:pPr>
      <w:rPr>
        <w:rFonts w:hint="default"/>
        <w:lang w:val="pt-PT" w:eastAsia="pt-PT" w:bidi="pt-PT"/>
      </w:rPr>
    </w:lvl>
  </w:abstractNum>
  <w:abstractNum w:abstractNumId="11">
    <w:nsid w:val="34571BE5"/>
    <w:multiLevelType w:val="hybridMultilevel"/>
    <w:tmpl w:val="ACC6C6B6"/>
    <w:lvl w:ilvl="0" w:tplc="D8CCC788">
      <w:start w:val="1"/>
      <w:numFmt w:val="lowerLetter"/>
      <w:lvlText w:val="%1)"/>
      <w:lvlJc w:val="left"/>
      <w:pPr>
        <w:ind w:left="25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6562CCB8">
      <w:numFmt w:val="bullet"/>
      <w:lvlText w:val="•"/>
      <w:lvlJc w:val="left"/>
      <w:pPr>
        <w:ind w:left="1266" w:hanging="653"/>
      </w:pPr>
      <w:rPr>
        <w:rFonts w:hint="default"/>
        <w:lang w:val="pt-PT" w:eastAsia="pt-PT" w:bidi="pt-PT"/>
      </w:rPr>
    </w:lvl>
    <w:lvl w:ilvl="2" w:tplc="3384A6B6">
      <w:numFmt w:val="bullet"/>
      <w:lvlText w:val="•"/>
      <w:lvlJc w:val="left"/>
      <w:pPr>
        <w:ind w:left="2272" w:hanging="653"/>
      </w:pPr>
      <w:rPr>
        <w:rFonts w:hint="default"/>
        <w:lang w:val="pt-PT" w:eastAsia="pt-PT" w:bidi="pt-PT"/>
      </w:rPr>
    </w:lvl>
    <w:lvl w:ilvl="3" w:tplc="055AAF80">
      <w:numFmt w:val="bullet"/>
      <w:lvlText w:val="•"/>
      <w:lvlJc w:val="left"/>
      <w:pPr>
        <w:ind w:left="3279" w:hanging="653"/>
      </w:pPr>
      <w:rPr>
        <w:rFonts w:hint="default"/>
        <w:lang w:val="pt-PT" w:eastAsia="pt-PT" w:bidi="pt-PT"/>
      </w:rPr>
    </w:lvl>
    <w:lvl w:ilvl="4" w:tplc="70201622">
      <w:numFmt w:val="bullet"/>
      <w:lvlText w:val="•"/>
      <w:lvlJc w:val="left"/>
      <w:pPr>
        <w:ind w:left="4285" w:hanging="653"/>
      </w:pPr>
      <w:rPr>
        <w:rFonts w:hint="default"/>
        <w:lang w:val="pt-PT" w:eastAsia="pt-PT" w:bidi="pt-PT"/>
      </w:rPr>
    </w:lvl>
    <w:lvl w:ilvl="5" w:tplc="60BA28AE">
      <w:numFmt w:val="bullet"/>
      <w:lvlText w:val="•"/>
      <w:lvlJc w:val="left"/>
      <w:pPr>
        <w:ind w:left="5292" w:hanging="653"/>
      </w:pPr>
      <w:rPr>
        <w:rFonts w:hint="default"/>
        <w:lang w:val="pt-PT" w:eastAsia="pt-PT" w:bidi="pt-PT"/>
      </w:rPr>
    </w:lvl>
    <w:lvl w:ilvl="6" w:tplc="283259CC">
      <w:numFmt w:val="bullet"/>
      <w:lvlText w:val="•"/>
      <w:lvlJc w:val="left"/>
      <w:pPr>
        <w:ind w:left="6298" w:hanging="653"/>
      </w:pPr>
      <w:rPr>
        <w:rFonts w:hint="default"/>
        <w:lang w:val="pt-PT" w:eastAsia="pt-PT" w:bidi="pt-PT"/>
      </w:rPr>
    </w:lvl>
    <w:lvl w:ilvl="7" w:tplc="45D6A0B2">
      <w:numFmt w:val="bullet"/>
      <w:lvlText w:val="•"/>
      <w:lvlJc w:val="left"/>
      <w:pPr>
        <w:ind w:left="7304" w:hanging="653"/>
      </w:pPr>
      <w:rPr>
        <w:rFonts w:hint="default"/>
        <w:lang w:val="pt-PT" w:eastAsia="pt-PT" w:bidi="pt-PT"/>
      </w:rPr>
    </w:lvl>
    <w:lvl w:ilvl="8" w:tplc="4B521EEA">
      <w:numFmt w:val="bullet"/>
      <w:lvlText w:val="•"/>
      <w:lvlJc w:val="left"/>
      <w:pPr>
        <w:ind w:left="8311" w:hanging="653"/>
      </w:pPr>
      <w:rPr>
        <w:rFonts w:hint="default"/>
        <w:lang w:val="pt-PT" w:eastAsia="pt-PT" w:bidi="pt-PT"/>
      </w:rPr>
    </w:lvl>
  </w:abstractNum>
  <w:abstractNum w:abstractNumId="12">
    <w:nsid w:val="38C47B0E"/>
    <w:multiLevelType w:val="hybridMultilevel"/>
    <w:tmpl w:val="381AB90E"/>
    <w:lvl w:ilvl="0" w:tplc="E7BCCF48">
      <w:start w:val="1"/>
      <w:numFmt w:val="lowerLetter"/>
      <w:lvlText w:val="%1)"/>
      <w:lvlJc w:val="left"/>
      <w:pPr>
        <w:ind w:left="246" w:hanging="290"/>
        <w:jc w:val="left"/>
      </w:pPr>
      <w:rPr>
        <w:rFonts w:ascii="Courier New" w:eastAsia="Courier New" w:hAnsi="Courier New" w:cs="Courier New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8E108A00">
      <w:numFmt w:val="bullet"/>
      <w:lvlText w:val="•"/>
      <w:lvlJc w:val="left"/>
      <w:pPr>
        <w:ind w:left="1248" w:hanging="290"/>
      </w:pPr>
      <w:rPr>
        <w:rFonts w:hint="default"/>
        <w:lang w:val="pt-PT" w:eastAsia="pt-PT" w:bidi="pt-PT"/>
      </w:rPr>
    </w:lvl>
    <w:lvl w:ilvl="2" w:tplc="AF609978">
      <w:numFmt w:val="bullet"/>
      <w:lvlText w:val="•"/>
      <w:lvlJc w:val="left"/>
      <w:pPr>
        <w:ind w:left="2256" w:hanging="290"/>
      </w:pPr>
      <w:rPr>
        <w:rFonts w:hint="default"/>
        <w:lang w:val="pt-PT" w:eastAsia="pt-PT" w:bidi="pt-PT"/>
      </w:rPr>
    </w:lvl>
    <w:lvl w:ilvl="3" w:tplc="3E108022">
      <w:numFmt w:val="bullet"/>
      <w:lvlText w:val="•"/>
      <w:lvlJc w:val="left"/>
      <w:pPr>
        <w:ind w:left="3265" w:hanging="290"/>
      </w:pPr>
      <w:rPr>
        <w:rFonts w:hint="default"/>
        <w:lang w:val="pt-PT" w:eastAsia="pt-PT" w:bidi="pt-PT"/>
      </w:rPr>
    </w:lvl>
    <w:lvl w:ilvl="4" w:tplc="2F2E6BD4">
      <w:numFmt w:val="bullet"/>
      <w:lvlText w:val="•"/>
      <w:lvlJc w:val="left"/>
      <w:pPr>
        <w:ind w:left="4273" w:hanging="290"/>
      </w:pPr>
      <w:rPr>
        <w:rFonts w:hint="default"/>
        <w:lang w:val="pt-PT" w:eastAsia="pt-PT" w:bidi="pt-PT"/>
      </w:rPr>
    </w:lvl>
    <w:lvl w:ilvl="5" w:tplc="0D8027AA">
      <w:numFmt w:val="bullet"/>
      <w:lvlText w:val="•"/>
      <w:lvlJc w:val="left"/>
      <w:pPr>
        <w:ind w:left="5282" w:hanging="290"/>
      </w:pPr>
      <w:rPr>
        <w:rFonts w:hint="default"/>
        <w:lang w:val="pt-PT" w:eastAsia="pt-PT" w:bidi="pt-PT"/>
      </w:rPr>
    </w:lvl>
    <w:lvl w:ilvl="6" w:tplc="EF344316">
      <w:numFmt w:val="bullet"/>
      <w:lvlText w:val="•"/>
      <w:lvlJc w:val="left"/>
      <w:pPr>
        <w:ind w:left="6290" w:hanging="290"/>
      </w:pPr>
      <w:rPr>
        <w:rFonts w:hint="default"/>
        <w:lang w:val="pt-PT" w:eastAsia="pt-PT" w:bidi="pt-PT"/>
      </w:rPr>
    </w:lvl>
    <w:lvl w:ilvl="7" w:tplc="2F289FC6">
      <w:numFmt w:val="bullet"/>
      <w:lvlText w:val="•"/>
      <w:lvlJc w:val="left"/>
      <w:pPr>
        <w:ind w:left="7298" w:hanging="290"/>
      </w:pPr>
      <w:rPr>
        <w:rFonts w:hint="default"/>
        <w:lang w:val="pt-PT" w:eastAsia="pt-PT" w:bidi="pt-PT"/>
      </w:rPr>
    </w:lvl>
    <w:lvl w:ilvl="8" w:tplc="F6C6C3F6">
      <w:numFmt w:val="bullet"/>
      <w:lvlText w:val="•"/>
      <w:lvlJc w:val="left"/>
      <w:pPr>
        <w:ind w:left="8307" w:hanging="290"/>
      </w:pPr>
      <w:rPr>
        <w:rFonts w:hint="default"/>
        <w:lang w:val="pt-PT" w:eastAsia="pt-PT" w:bidi="pt-PT"/>
      </w:rPr>
    </w:lvl>
  </w:abstractNum>
  <w:abstractNum w:abstractNumId="13">
    <w:nsid w:val="3B6E3926"/>
    <w:multiLevelType w:val="hybridMultilevel"/>
    <w:tmpl w:val="6BF05A0A"/>
    <w:lvl w:ilvl="0" w:tplc="A024F3D4">
      <w:start w:val="4"/>
      <w:numFmt w:val="lowerLetter"/>
      <w:lvlText w:val="%1)"/>
      <w:lvlJc w:val="left"/>
      <w:pPr>
        <w:ind w:left="256" w:hanging="290"/>
        <w:jc w:val="left"/>
      </w:pPr>
      <w:rPr>
        <w:rFonts w:ascii="Courier New" w:eastAsia="Courier New" w:hAnsi="Courier New" w:cs="Courier New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CA747546">
      <w:numFmt w:val="bullet"/>
      <w:lvlText w:val="•"/>
      <w:lvlJc w:val="left"/>
      <w:pPr>
        <w:ind w:left="1266" w:hanging="290"/>
      </w:pPr>
      <w:rPr>
        <w:rFonts w:hint="default"/>
        <w:lang w:val="pt-PT" w:eastAsia="pt-PT" w:bidi="pt-PT"/>
      </w:rPr>
    </w:lvl>
    <w:lvl w:ilvl="2" w:tplc="9E14FC58">
      <w:numFmt w:val="bullet"/>
      <w:lvlText w:val="•"/>
      <w:lvlJc w:val="left"/>
      <w:pPr>
        <w:ind w:left="2272" w:hanging="290"/>
      </w:pPr>
      <w:rPr>
        <w:rFonts w:hint="default"/>
        <w:lang w:val="pt-PT" w:eastAsia="pt-PT" w:bidi="pt-PT"/>
      </w:rPr>
    </w:lvl>
    <w:lvl w:ilvl="3" w:tplc="80B8B258">
      <w:numFmt w:val="bullet"/>
      <w:lvlText w:val="•"/>
      <w:lvlJc w:val="left"/>
      <w:pPr>
        <w:ind w:left="3279" w:hanging="290"/>
      </w:pPr>
      <w:rPr>
        <w:rFonts w:hint="default"/>
        <w:lang w:val="pt-PT" w:eastAsia="pt-PT" w:bidi="pt-PT"/>
      </w:rPr>
    </w:lvl>
    <w:lvl w:ilvl="4" w:tplc="900EDEEE">
      <w:numFmt w:val="bullet"/>
      <w:lvlText w:val="•"/>
      <w:lvlJc w:val="left"/>
      <w:pPr>
        <w:ind w:left="4285" w:hanging="290"/>
      </w:pPr>
      <w:rPr>
        <w:rFonts w:hint="default"/>
        <w:lang w:val="pt-PT" w:eastAsia="pt-PT" w:bidi="pt-PT"/>
      </w:rPr>
    </w:lvl>
    <w:lvl w:ilvl="5" w:tplc="D700D040">
      <w:numFmt w:val="bullet"/>
      <w:lvlText w:val="•"/>
      <w:lvlJc w:val="left"/>
      <w:pPr>
        <w:ind w:left="5292" w:hanging="290"/>
      </w:pPr>
      <w:rPr>
        <w:rFonts w:hint="default"/>
        <w:lang w:val="pt-PT" w:eastAsia="pt-PT" w:bidi="pt-PT"/>
      </w:rPr>
    </w:lvl>
    <w:lvl w:ilvl="6" w:tplc="E5E28F76">
      <w:numFmt w:val="bullet"/>
      <w:lvlText w:val="•"/>
      <w:lvlJc w:val="left"/>
      <w:pPr>
        <w:ind w:left="6298" w:hanging="290"/>
      </w:pPr>
      <w:rPr>
        <w:rFonts w:hint="default"/>
        <w:lang w:val="pt-PT" w:eastAsia="pt-PT" w:bidi="pt-PT"/>
      </w:rPr>
    </w:lvl>
    <w:lvl w:ilvl="7" w:tplc="20B643D8">
      <w:numFmt w:val="bullet"/>
      <w:lvlText w:val="•"/>
      <w:lvlJc w:val="left"/>
      <w:pPr>
        <w:ind w:left="7304" w:hanging="290"/>
      </w:pPr>
      <w:rPr>
        <w:rFonts w:hint="default"/>
        <w:lang w:val="pt-PT" w:eastAsia="pt-PT" w:bidi="pt-PT"/>
      </w:rPr>
    </w:lvl>
    <w:lvl w:ilvl="8" w:tplc="36AEFE52">
      <w:numFmt w:val="bullet"/>
      <w:lvlText w:val="•"/>
      <w:lvlJc w:val="left"/>
      <w:pPr>
        <w:ind w:left="8311" w:hanging="290"/>
      </w:pPr>
      <w:rPr>
        <w:rFonts w:hint="default"/>
        <w:lang w:val="pt-PT" w:eastAsia="pt-PT" w:bidi="pt-PT"/>
      </w:rPr>
    </w:lvl>
  </w:abstractNum>
  <w:abstractNum w:abstractNumId="14">
    <w:nsid w:val="3D440E2D"/>
    <w:multiLevelType w:val="hybridMultilevel"/>
    <w:tmpl w:val="03A8B422"/>
    <w:lvl w:ilvl="0" w:tplc="20B41034">
      <w:start w:val="1"/>
      <w:numFmt w:val="lowerLetter"/>
      <w:lvlText w:val="%1)"/>
      <w:lvlJc w:val="left"/>
      <w:pPr>
        <w:ind w:left="256" w:hanging="480"/>
        <w:jc w:val="left"/>
      </w:pPr>
      <w:rPr>
        <w:rFonts w:ascii="Courier New" w:eastAsia="Courier New" w:hAnsi="Courier New" w:cs="Courier New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1" w:tplc="DAA82326">
      <w:numFmt w:val="bullet"/>
      <w:lvlText w:val="•"/>
      <w:lvlJc w:val="left"/>
      <w:pPr>
        <w:ind w:left="1266" w:hanging="480"/>
      </w:pPr>
      <w:rPr>
        <w:rFonts w:hint="default"/>
        <w:lang w:val="pt-PT" w:eastAsia="pt-PT" w:bidi="pt-PT"/>
      </w:rPr>
    </w:lvl>
    <w:lvl w:ilvl="2" w:tplc="BAAAB2B6">
      <w:numFmt w:val="bullet"/>
      <w:lvlText w:val="•"/>
      <w:lvlJc w:val="left"/>
      <w:pPr>
        <w:ind w:left="2272" w:hanging="480"/>
      </w:pPr>
      <w:rPr>
        <w:rFonts w:hint="default"/>
        <w:lang w:val="pt-PT" w:eastAsia="pt-PT" w:bidi="pt-PT"/>
      </w:rPr>
    </w:lvl>
    <w:lvl w:ilvl="3" w:tplc="7B969E1E">
      <w:numFmt w:val="bullet"/>
      <w:lvlText w:val="•"/>
      <w:lvlJc w:val="left"/>
      <w:pPr>
        <w:ind w:left="3279" w:hanging="480"/>
      </w:pPr>
      <w:rPr>
        <w:rFonts w:hint="default"/>
        <w:lang w:val="pt-PT" w:eastAsia="pt-PT" w:bidi="pt-PT"/>
      </w:rPr>
    </w:lvl>
    <w:lvl w:ilvl="4" w:tplc="8E7EE75A">
      <w:numFmt w:val="bullet"/>
      <w:lvlText w:val="•"/>
      <w:lvlJc w:val="left"/>
      <w:pPr>
        <w:ind w:left="4285" w:hanging="480"/>
      </w:pPr>
      <w:rPr>
        <w:rFonts w:hint="default"/>
        <w:lang w:val="pt-PT" w:eastAsia="pt-PT" w:bidi="pt-PT"/>
      </w:rPr>
    </w:lvl>
    <w:lvl w:ilvl="5" w:tplc="E5383D42">
      <w:numFmt w:val="bullet"/>
      <w:lvlText w:val="•"/>
      <w:lvlJc w:val="left"/>
      <w:pPr>
        <w:ind w:left="5292" w:hanging="480"/>
      </w:pPr>
      <w:rPr>
        <w:rFonts w:hint="default"/>
        <w:lang w:val="pt-PT" w:eastAsia="pt-PT" w:bidi="pt-PT"/>
      </w:rPr>
    </w:lvl>
    <w:lvl w:ilvl="6" w:tplc="7CE4CDCE">
      <w:numFmt w:val="bullet"/>
      <w:lvlText w:val="•"/>
      <w:lvlJc w:val="left"/>
      <w:pPr>
        <w:ind w:left="6298" w:hanging="480"/>
      </w:pPr>
      <w:rPr>
        <w:rFonts w:hint="default"/>
        <w:lang w:val="pt-PT" w:eastAsia="pt-PT" w:bidi="pt-PT"/>
      </w:rPr>
    </w:lvl>
    <w:lvl w:ilvl="7" w:tplc="CCB4AA26">
      <w:numFmt w:val="bullet"/>
      <w:lvlText w:val="•"/>
      <w:lvlJc w:val="left"/>
      <w:pPr>
        <w:ind w:left="7304" w:hanging="480"/>
      </w:pPr>
      <w:rPr>
        <w:rFonts w:hint="default"/>
        <w:lang w:val="pt-PT" w:eastAsia="pt-PT" w:bidi="pt-PT"/>
      </w:rPr>
    </w:lvl>
    <w:lvl w:ilvl="8" w:tplc="107CAFF0">
      <w:numFmt w:val="bullet"/>
      <w:lvlText w:val="•"/>
      <w:lvlJc w:val="left"/>
      <w:pPr>
        <w:ind w:left="8311" w:hanging="480"/>
      </w:pPr>
      <w:rPr>
        <w:rFonts w:hint="default"/>
        <w:lang w:val="pt-PT" w:eastAsia="pt-PT" w:bidi="pt-PT"/>
      </w:rPr>
    </w:lvl>
  </w:abstractNum>
  <w:abstractNum w:abstractNumId="15">
    <w:nsid w:val="3F597BE8"/>
    <w:multiLevelType w:val="hybridMultilevel"/>
    <w:tmpl w:val="AE58DC82"/>
    <w:lvl w:ilvl="0" w:tplc="25CC4EF6">
      <w:start w:val="1"/>
      <w:numFmt w:val="lowerLetter"/>
      <w:lvlText w:val="%1)"/>
      <w:lvlJc w:val="left"/>
      <w:pPr>
        <w:ind w:left="49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A7C84FE8">
      <w:numFmt w:val="bullet"/>
      <w:lvlText w:val="•"/>
      <w:lvlJc w:val="left"/>
      <w:pPr>
        <w:ind w:left="1482" w:hanging="653"/>
      </w:pPr>
      <w:rPr>
        <w:rFonts w:hint="default"/>
        <w:lang w:val="pt-PT" w:eastAsia="pt-PT" w:bidi="pt-PT"/>
      </w:rPr>
    </w:lvl>
    <w:lvl w:ilvl="2" w:tplc="D6E83AEA">
      <w:numFmt w:val="bullet"/>
      <w:lvlText w:val="•"/>
      <w:lvlJc w:val="left"/>
      <w:pPr>
        <w:ind w:left="2464" w:hanging="653"/>
      </w:pPr>
      <w:rPr>
        <w:rFonts w:hint="default"/>
        <w:lang w:val="pt-PT" w:eastAsia="pt-PT" w:bidi="pt-PT"/>
      </w:rPr>
    </w:lvl>
    <w:lvl w:ilvl="3" w:tplc="9D1A7D10">
      <w:numFmt w:val="bullet"/>
      <w:lvlText w:val="•"/>
      <w:lvlJc w:val="left"/>
      <w:pPr>
        <w:ind w:left="3447" w:hanging="653"/>
      </w:pPr>
      <w:rPr>
        <w:rFonts w:hint="default"/>
        <w:lang w:val="pt-PT" w:eastAsia="pt-PT" w:bidi="pt-PT"/>
      </w:rPr>
    </w:lvl>
    <w:lvl w:ilvl="4" w:tplc="411660DC">
      <w:numFmt w:val="bullet"/>
      <w:lvlText w:val="•"/>
      <w:lvlJc w:val="left"/>
      <w:pPr>
        <w:ind w:left="4429" w:hanging="653"/>
      </w:pPr>
      <w:rPr>
        <w:rFonts w:hint="default"/>
        <w:lang w:val="pt-PT" w:eastAsia="pt-PT" w:bidi="pt-PT"/>
      </w:rPr>
    </w:lvl>
    <w:lvl w:ilvl="5" w:tplc="48E60E08">
      <w:numFmt w:val="bullet"/>
      <w:lvlText w:val="•"/>
      <w:lvlJc w:val="left"/>
      <w:pPr>
        <w:ind w:left="5412" w:hanging="653"/>
      </w:pPr>
      <w:rPr>
        <w:rFonts w:hint="default"/>
        <w:lang w:val="pt-PT" w:eastAsia="pt-PT" w:bidi="pt-PT"/>
      </w:rPr>
    </w:lvl>
    <w:lvl w:ilvl="6" w:tplc="91B8C552">
      <w:numFmt w:val="bullet"/>
      <w:lvlText w:val="•"/>
      <w:lvlJc w:val="left"/>
      <w:pPr>
        <w:ind w:left="6394" w:hanging="653"/>
      </w:pPr>
      <w:rPr>
        <w:rFonts w:hint="default"/>
        <w:lang w:val="pt-PT" w:eastAsia="pt-PT" w:bidi="pt-PT"/>
      </w:rPr>
    </w:lvl>
    <w:lvl w:ilvl="7" w:tplc="4FAE1FD4">
      <w:numFmt w:val="bullet"/>
      <w:lvlText w:val="•"/>
      <w:lvlJc w:val="left"/>
      <w:pPr>
        <w:ind w:left="7376" w:hanging="653"/>
      </w:pPr>
      <w:rPr>
        <w:rFonts w:hint="default"/>
        <w:lang w:val="pt-PT" w:eastAsia="pt-PT" w:bidi="pt-PT"/>
      </w:rPr>
    </w:lvl>
    <w:lvl w:ilvl="8" w:tplc="63AC1B5A">
      <w:numFmt w:val="bullet"/>
      <w:lvlText w:val="•"/>
      <w:lvlJc w:val="left"/>
      <w:pPr>
        <w:ind w:left="8359" w:hanging="653"/>
      </w:pPr>
      <w:rPr>
        <w:rFonts w:hint="default"/>
        <w:lang w:val="pt-PT" w:eastAsia="pt-PT" w:bidi="pt-PT"/>
      </w:rPr>
    </w:lvl>
  </w:abstractNum>
  <w:abstractNum w:abstractNumId="16">
    <w:nsid w:val="45120455"/>
    <w:multiLevelType w:val="hybridMultilevel"/>
    <w:tmpl w:val="C22E18B0"/>
    <w:lvl w:ilvl="0" w:tplc="822C55E2">
      <w:start w:val="1"/>
      <w:numFmt w:val="lowerLetter"/>
      <w:lvlText w:val="%1)"/>
      <w:lvlJc w:val="left"/>
      <w:pPr>
        <w:ind w:left="194" w:hanging="312"/>
        <w:jc w:val="left"/>
      </w:pPr>
      <w:rPr>
        <w:rFonts w:ascii="Courier New" w:eastAsia="Courier New" w:hAnsi="Courier New" w:cs="Courier New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1" w:tplc="3244D610">
      <w:numFmt w:val="bullet"/>
      <w:lvlText w:val="•"/>
      <w:lvlJc w:val="left"/>
      <w:pPr>
        <w:ind w:left="1212" w:hanging="312"/>
      </w:pPr>
      <w:rPr>
        <w:rFonts w:hint="default"/>
        <w:lang w:val="pt-PT" w:eastAsia="pt-PT" w:bidi="pt-PT"/>
      </w:rPr>
    </w:lvl>
    <w:lvl w:ilvl="2" w:tplc="A0E862AC">
      <w:numFmt w:val="bullet"/>
      <w:lvlText w:val="•"/>
      <w:lvlJc w:val="left"/>
      <w:pPr>
        <w:ind w:left="2224" w:hanging="312"/>
      </w:pPr>
      <w:rPr>
        <w:rFonts w:hint="default"/>
        <w:lang w:val="pt-PT" w:eastAsia="pt-PT" w:bidi="pt-PT"/>
      </w:rPr>
    </w:lvl>
    <w:lvl w:ilvl="3" w:tplc="D9226EB8">
      <w:numFmt w:val="bullet"/>
      <w:lvlText w:val="•"/>
      <w:lvlJc w:val="left"/>
      <w:pPr>
        <w:ind w:left="3237" w:hanging="312"/>
      </w:pPr>
      <w:rPr>
        <w:rFonts w:hint="default"/>
        <w:lang w:val="pt-PT" w:eastAsia="pt-PT" w:bidi="pt-PT"/>
      </w:rPr>
    </w:lvl>
    <w:lvl w:ilvl="4" w:tplc="0CEE7F4C">
      <w:numFmt w:val="bullet"/>
      <w:lvlText w:val="•"/>
      <w:lvlJc w:val="left"/>
      <w:pPr>
        <w:ind w:left="4249" w:hanging="312"/>
      </w:pPr>
      <w:rPr>
        <w:rFonts w:hint="default"/>
        <w:lang w:val="pt-PT" w:eastAsia="pt-PT" w:bidi="pt-PT"/>
      </w:rPr>
    </w:lvl>
    <w:lvl w:ilvl="5" w:tplc="079C630E">
      <w:numFmt w:val="bullet"/>
      <w:lvlText w:val="•"/>
      <w:lvlJc w:val="left"/>
      <w:pPr>
        <w:ind w:left="5262" w:hanging="312"/>
      </w:pPr>
      <w:rPr>
        <w:rFonts w:hint="default"/>
        <w:lang w:val="pt-PT" w:eastAsia="pt-PT" w:bidi="pt-PT"/>
      </w:rPr>
    </w:lvl>
    <w:lvl w:ilvl="6" w:tplc="6EA0927E">
      <w:numFmt w:val="bullet"/>
      <w:lvlText w:val="•"/>
      <w:lvlJc w:val="left"/>
      <w:pPr>
        <w:ind w:left="6274" w:hanging="312"/>
      </w:pPr>
      <w:rPr>
        <w:rFonts w:hint="default"/>
        <w:lang w:val="pt-PT" w:eastAsia="pt-PT" w:bidi="pt-PT"/>
      </w:rPr>
    </w:lvl>
    <w:lvl w:ilvl="7" w:tplc="55B4353A">
      <w:numFmt w:val="bullet"/>
      <w:lvlText w:val="•"/>
      <w:lvlJc w:val="left"/>
      <w:pPr>
        <w:ind w:left="7286" w:hanging="312"/>
      </w:pPr>
      <w:rPr>
        <w:rFonts w:hint="default"/>
        <w:lang w:val="pt-PT" w:eastAsia="pt-PT" w:bidi="pt-PT"/>
      </w:rPr>
    </w:lvl>
    <w:lvl w:ilvl="8" w:tplc="511ABD40">
      <w:numFmt w:val="bullet"/>
      <w:lvlText w:val="•"/>
      <w:lvlJc w:val="left"/>
      <w:pPr>
        <w:ind w:left="8299" w:hanging="312"/>
      </w:pPr>
      <w:rPr>
        <w:rFonts w:hint="default"/>
        <w:lang w:val="pt-PT" w:eastAsia="pt-PT" w:bidi="pt-PT"/>
      </w:rPr>
    </w:lvl>
  </w:abstractNum>
  <w:abstractNum w:abstractNumId="17">
    <w:nsid w:val="64D16605"/>
    <w:multiLevelType w:val="hybridMultilevel"/>
    <w:tmpl w:val="2BC0C8D2"/>
    <w:lvl w:ilvl="0" w:tplc="C29C4DE8">
      <w:start w:val="1"/>
      <w:numFmt w:val="lowerLetter"/>
      <w:lvlText w:val="%1)"/>
      <w:lvlJc w:val="left"/>
      <w:pPr>
        <w:ind w:left="25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53508D4A">
      <w:numFmt w:val="bullet"/>
      <w:lvlText w:val="•"/>
      <w:lvlJc w:val="left"/>
      <w:pPr>
        <w:ind w:left="1266" w:hanging="653"/>
      </w:pPr>
      <w:rPr>
        <w:rFonts w:hint="default"/>
        <w:lang w:val="pt-PT" w:eastAsia="pt-PT" w:bidi="pt-PT"/>
      </w:rPr>
    </w:lvl>
    <w:lvl w:ilvl="2" w:tplc="E348E876">
      <w:numFmt w:val="bullet"/>
      <w:lvlText w:val="•"/>
      <w:lvlJc w:val="left"/>
      <w:pPr>
        <w:ind w:left="2272" w:hanging="653"/>
      </w:pPr>
      <w:rPr>
        <w:rFonts w:hint="default"/>
        <w:lang w:val="pt-PT" w:eastAsia="pt-PT" w:bidi="pt-PT"/>
      </w:rPr>
    </w:lvl>
    <w:lvl w:ilvl="3" w:tplc="8B560714">
      <w:numFmt w:val="bullet"/>
      <w:lvlText w:val="•"/>
      <w:lvlJc w:val="left"/>
      <w:pPr>
        <w:ind w:left="3279" w:hanging="653"/>
      </w:pPr>
      <w:rPr>
        <w:rFonts w:hint="default"/>
        <w:lang w:val="pt-PT" w:eastAsia="pt-PT" w:bidi="pt-PT"/>
      </w:rPr>
    </w:lvl>
    <w:lvl w:ilvl="4" w:tplc="D944C582">
      <w:numFmt w:val="bullet"/>
      <w:lvlText w:val="•"/>
      <w:lvlJc w:val="left"/>
      <w:pPr>
        <w:ind w:left="4285" w:hanging="653"/>
      </w:pPr>
      <w:rPr>
        <w:rFonts w:hint="default"/>
        <w:lang w:val="pt-PT" w:eastAsia="pt-PT" w:bidi="pt-PT"/>
      </w:rPr>
    </w:lvl>
    <w:lvl w:ilvl="5" w:tplc="AD30B8A8">
      <w:numFmt w:val="bullet"/>
      <w:lvlText w:val="•"/>
      <w:lvlJc w:val="left"/>
      <w:pPr>
        <w:ind w:left="5292" w:hanging="653"/>
      </w:pPr>
      <w:rPr>
        <w:rFonts w:hint="default"/>
        <w:lang w:val="pt-PT" w:eastAsia="pt-PT" w:bidi="pt-PT"/>
      </w:rPr>
    </w:lvl>
    <w:lvl w:ilvl="6" w:tplc="879A8248">
      <w:numFmt w:val="bullet"/>
      <w:lvlText w:val="•"/>
      <w:lvlJc w:val="left"/>
      <w:pPr>
        <w:ind w:left="6298" w:hanging="653"/>
      </w:pPr>
      <w:rPr>
        <w:rFonts w:hint="default"/>
        <w:lang w:val="pt-PT" w:eastAsia="pt-PT" w:bidi="pt-PT"/>
      </w:rPr>
    </w:lvl>
    <w:lvl w:ilvl="7" w:tplc="64B02526">
      <w:numFmt w:val="bullet"/>
      <w:lvlText w:val="•"/>
      <w:lvlJc w:val="left"/>
      <w:pPr>
        <w:ind w:left="7304" w:hanging="653"/>
      </w:pPr>
      <w:rPr>
        <w:rFonts w:hint="default"/>
        <w:lang w:val="pt-PT" w:eastAsia="pt-PT" w:bidi="pt-PT"/>
      </w:rPr>
    </w:lvl>
    <w:lvl w:ilvl="8" w:tplc="649C2B84">
      <w:numFmt w:val="bullet"/>
      <w:lvlText w:val="•"/>
      <w:lvlJc w:val="left"/>
      <w:pPr>
        <w:ind w:left="8311" w:hanging="653"/>
      </w:pPr>
      <w:rPr>
        <w:rFonts w:hint="default"/>
        <w:lang w:val="pt-PT" w:eastAsia="pt-PT" w:bidi="pt-PT"/>
      </w:rPr>
    </w:lvl>
  </w:abstractNum>
  <w:abstractNum w:abstractNumId="18">
    <w:nsid w:val="69E123E0"/>
    <w:multiLevelType w:val="hybridMultilevel"/>
    <w:tmpl w:val="EEB422C8"/>
    <w:lvl w:ilvl="0" w:tplc="B81C8DD4">
      <w:start w:val="1"/>
      <w:numFmt w:val="lowerLetter"/>
      <w:lvlText w:val="%1)"/>
      <w:lvlJc w:val="left"/>
      <w:pPr>
        <w:ind w:left="25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9C7EF85E">
      <w:numFmt w:val="bullet"/>
      <w:lvlText w:val="•"/>
      <w:lvlJc w:val="left"/>
      <w:pPr>
        <w:ind w:left="1266" w:hanging="653"/>
      </w:pPr>
      <w:rPr>
        <w:rFonts w:hint="default"/>
        <w:lang w:val="pt-PT" w:eastAsia="pt-PT" w:bidi="pt-PT"/>
      </w:rPr>
    </w:lvl>
    <w:lvl w:ilvl="2" w:tplc="E1A4CFE8">
      <w:numFmt w:val="bullet"/>
      <w:lvlText w:val="•"/>
      <w:lvlJc w:val="left"/>
      <w:pPr>
        <w:ind w:left="2272" w:hanging="653"/>
      </w:pPr>
      <w:rPr>
        <w:rFonts w:hint="default"/>
        <w:lang w:val="pt-PT" w:eastAsia="pt-PT" w:bidi="pt-PT"/>
      </w:rPr>
    </w:lvl>
    <w:lvl w:ilvl="3" w:tplc="796805D6">
      <w:numFmt w:val="bullet"/>
      <w:lvlText w:val="•"/>
      <w:lvlJc w:val="left"/>
      <w:pPr>
        <w:ind w:left="3279" w:hanging="653"/>
      </w:pPr>
      <w:rPr>
        <w:rFonts w:hint="default"/>
        <w:lang w:val="pt-PT" w:eastAsia="pt-PT" w:bidi="pt-PT"/>
      </w:rPr>
    </w:lvl>
    <w:lvl w:ilvl="4" w:tplc="4ACE2EE2">
      <w:numFmt w:val="bullet"/>
      <w:lvlText w:val="•"/>
      <w:lvlJc w:val="left"/>
      <w:pPr>
        <w:ind w:left="4285" w:hanging="653"/>
      </w:pPr>
      <w:rPr>
        <w:rFonts w:hint="default"/>
        <w:lang w:val="pt-PT" w:eastAsia="pt-PT" w:bidi="pt-PT"/>
      </w:rPr>
    </w:lvl>
    <w:lvl w:ilvl="5" w:tplc="F9526176">
      <w:numFmt w:val="bullet"/>
      <w:lvlText w:val="•"/>
      <w:lvlJc w:val="left"/>
      <w:pPr>
        <w:ind w:left="5292" w:hanging="653"/>
      </w:pPr>
      <w:rPr>
        <w:rFonts w:hint="default"/>
        <w:lang w:val="pt-PT" w:eastAsia="pt-PT" w:bidi="pt-PT"/>
      </w:rPr>
    </w:lvl>
    <w:lvl w:ilvl="6" w:tplc="73E0E3E8">
      <w:numFmt w:val="bullet"/>
      <w:lvlText w:val="•"/>
      <w:lvlJc w:val="left"/>
      <w:pPr>
        <w:ind w:left="6298" w:hanging="653"/>
      </w:pPr>
      <w:rPr>
        <w:rFonts w:hint="default"/>
        <w:lang w:val="pt-PT" w:eastAsia="pt-PT" w:bidi="pt-PT"/>
      </w:rPr>
    </w:lvl>
    <w:lvl w:ilvl="7" w:tplc="D96A44F8">
      <w:numFmt w:val="bullet"/>
      <w:lvlText w:val="•"/>
      <w:lvlJc w:val="left"/>
      <w:pPr>
        <w:ind w:left="7304" w:hanging="653"/>
      </w:pPr>
      <w:rPr>
        <w:rFonts w:hint="default"/>
        <w:lang w:val="pt-PT" w:eastAsia="pt-PT" w:bidi="pt-PT"/>
      </w:rPr>
    </w:lvl>
    <w:lvl w:ilvl="8" w:tplc="644E85B8">
      <w:numFmt w:val="bullet"/>
      <w:lvlText w:val="•"/>
      <w:lvlJc w:val="left"/>
      <w:pPr>
        <w:ind w:left="8311" w:hanging="653"/>
      </w:pPr>
      <w:rPr>
        <w:rFonts w:hint="default"/>
        <w:lang w:val="pt-PT" w:eastAsia="pt-PT" w:bidi="pt-PT"/>
      </w:rPr>
    </w:lvl>
  </w:abstractNum>
  <w:abstractNum w:abstractNumId="19">
    <w:nsid w:val="6ABE39C2"/>
    <w:multiLevelType w:val="hybridMultilevel"/>
    <w:tmpl w:val="ED8C9F16"/>
    <w:lvl w:ilvl="0" w:tplc="ADBED02E">
      <w:start w:val="1"/>
      <w:numFmt w:val="lowerLetter"/>
      <w:lvlText w:val="%1)"/>
      <w:lvlJc w:val="left"/>
      <w:pPr>
        <w:ind w:left="256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0D5E11FC">
      <w:numFmt w:val="bullet"/>
      <w:lvlText w:val="•"/>
      <w:lvlJc w:val="left"/>
      <w:pPr>
        <w:ind w:left="1266" w:hanging="653"/>
      </w:pPr>
      <w:rPr>
        <w:rFonts w:hint="default"/>
        <w:lang w:val="pt-PT" w:eastAsia="pt-PT" w:bidi="pt-PT"/>
      </w:rPr>
    </w:lvl>
    <w:lvl w:ilvl="2" w:tplc="582A9FD6">
      <w:numFmt w:val="bullet"/>
      <w:lvlText w:val="•"/>
      <w:lvlJc w:val="left"/>
      <w:pPr>
        <w:ind w:left="2272" w:hanging="653"/>
      </w:pPr>
      <w:rPr>
        <w:rFonts w:hint="default"/>
        <w:lang w:val="pt-PT" w:eastAsia="pt-PT" w:bidi="pt-PT"/>
      </w:rPr>
    </w:lvl>
    <w:lvl w:ilvl="3" w:tplc="4F0A9CA6">
      <w:numFmt w:val="bullet"/>
      <w:lvlText w:val="•"/>
      <w:lvlJc w:val="left"/>
      <w:pPr>
        <w:ind w:left="3279" w:hanging="653"/>
      </w:pPr>
      <w:rPr>
        <w:rFonts w:hint="default"/>
        <w:lang w:val="pt-PT" w:eastAsia="pt-PT" w:bidi="pt-PT"/>
      </w:rPr>
    </w:lvl>
    <w:lvl w:ilvl="4" w:tplc="34169B26">
      <w:numFmt w:val="bullet"/>
      <w:lvlText w:val="•"/>
      <w:lvlJc w:val="left"/>
      <w:pPr>
        <w:ind w:left="4285" w:hanging="653"/>
      </w:pPr>
      <w:rPr>
        <w:rFonts w:hint="default"/>
        <w:lang w:val="pt-PT" w:eastAsia="pt-PT" w:bidi="pt-PT"/>
      </w:rPr>
    </w:lvl>
    <w:lvl w:ilvl="5" w:tplc="A704EC36">
      <w:numFmt w:val="bullet"/>
      <w:lvlText w:val="•"/>
      <w:lvlJc w:val="left"/>
      <w:pPr>
        <w:ind w:left="5292" w:hanging="653"/>
      </w:pPr>
      <w:rPr>
        <w:rFonts w:hint="default"/>
        <w:lang w:val="pt-PT" w:eastAsia="pt-PT" w:bidi="pt-PT"/>
      </w:rPr>
    </w:lvl>
    <w:lvl w:ilvl="6" w:tplc="91C000EA">
      <w:numFmt w:val="bullet"/>
      <w:lvlText w:val="•"/>
      <w:lvlJc w:val="left"/>
      <w:pPr>
        <w:ind w:left="6298" w:hanging="653"/>
      </w:pPr>
      <w:rPr>
        <w:rFonts w:hint="default"/>
        <w:lang w:val="pt-PT" w:eastAsia="pt-PT" w:bidi="pt-PT"/>
      </w:rPr>
    </w:lvl>
    <w:lvl w:ilvl="7" w:tplc="4EE89E7E">
      <w:numFmt w:val="bullet"/>
      <w:lvlText w:val="•"/>
      <w:lvlJc w:val="left"/>
      <w:pPr>
        <w:ind w:left="7304" w:hanging="653"/>
      </w:pPr>
      <w:rPr>
        <w:rFonts w:hint="default"/>
        <w:lang w:val="pt-PT" w:eastAsia="pt-PT" w:bidi="pt-PT"/>
      </w:rPr>
    </w:lvl>
    <w:lvl w:ilvl="8" w:tplc="C5C822A4">
      <w:numFmt w:val="bullet"/>
      <w:lvlText w:val="•"/>
      <w:lvlJc w:val="left"/>
      <w:pPr>
        <w:ind w:left="8311" w:hanging="653"/>
      </w:pPr>
      <w:rPr>
        <w:rFonts w:hint="default"/>
        <w:lang w:val="pt-PT" w:eastAsia="pt-PT" w:bidi="pt-PT"/>
      </w:rPr>
    </w:lvl>
  </w:abstractNum>
  <w:abstractNum w:abstractNumId="20">
    <w:nsid w:val="794F1FE5"/>
    <w:multiLevelType w:val="hybridMultilevel"/>
    <w:tmpl w:val="B9DCA3FC"/>
    <w:lvl w:ilvl="0" w:tplc="767AAA5A">
      <w:start w:val="1"/>
      <w:numFmt w:val="lowerLetter"/>
      <w:lvlText w:val="%1)"/>
      <w:lvlJc w:val="left"/>
      <w:pPr>
        <w:ind w:left="899" w:hanging="653"/>
        <w:jc w:val="left"/>
      </w:pPr>
      <w:rPr>
        <w:rFonts w:ascii="Courier New" w:eastAsia="Courier New" w:hAnsi="Courier New" w:cs="Courier New" w:hint="default"/>
        <w:b/>
        <w:bCs/>
        <w:spacing w:val="-68"/>
        <w:w w:val="100"/>
        <w:sz w:val="24"/>
        <w:szCs w:val="24"/>
        <w:lang w:val="pt-PT" w:eastAsia="pt-PT" w:bidi="pt-PT"/>
      </w:rPr>
    </w:lvl>
    <w:lvl w:ilvl="1" w:tplc="F46A2164">
      <w:numFmt w:val="bullet"/>
      <w:lvlText w:val="•"/>
      <w:lvlJc w:val="left"/>
      <w:pPr>
        <w:ind w:left="1842" w:hanging="653"/>
      </w:pPr>
      <w:rPr>
        <w:rFonts w:hint="default"/>
        <w:lang w:val="pt-PT" w:eastAsia="pt-PT" w:bidi="pt-PT"/>
      </w:rPr>
    </w:lvl>
    <w:lvl w:ilvl="2" w:tplc="661003A8">
      <w:numFmt w:val="bullet"/>
      <w:lvlText w:val="•"/>
      <w:lvlJc w:val="left"/>
      <w:pPr>
        <w:ind w:left="2784" w:hanging="653"/>
      </w:pPr>
      <w:rPr>
        <w:rFonts w:hint="default"/>
        <w:lang w:val="pt-PT" w:eastAsia="pt-PT" w:bidi="pt-PT"/>
      </w:rPr>
    </w:lvl>
    <w:lvl w:ilvl="3" w:tplc="B080C82C">
      <w:numFmt w:val="bullet"/>
      <w:lvlText w:val="•"/>
      <w:lvlJc w:val="left"/>
      <w:pPr>
        <w:ind w:left="3727" w:hanging="653"/>
      </w:pPr>
      <w:rPr>
        <w:rFonts w:hint="default"/>
        <w:lang w:val="pt-PT" w:eastAsia="pt-PT" w:bidi="pt-PT"/>
      </w:rPr>
    </w:lvl>
    <w:lvl w:ilvl="4" w:tplc="EDE06584">
      <w:numFmt w:val="bullet"/>
      <w:lvlText w:val="•"/>
      <w:lvlJc w:val="left"/>
      <w:pPr>
        <w:ind w:left="4669" w:hanging="653"/>
      </w:pPr>
      <w:rPr>
        <w:rFonts w:hint="default"/>
        <w:lang w:val="pt-PT" w:eastAsia="pt-PT" w:bidi="pt-PT"/>
      </w:rPr>
    </w:lvl>
    <w:lvl w:ilvl="5" w:tplc="004A51B4">
      <w:numFmt w:val="bullet"/>
      <w:lvlText w:val="•"/>
      <w:lvlJc w:val="left"/>
      <w:pPr>
        <w:ind w:left="5612" w:hanging="653"/>
      </w:pPr>
      <w:rPr>
        <w:rFonts w:hint="default"/>
        <w:lang w:val="pt-PT" w:eastAsia="pt-PT" w:bidi="pt-PT"/>
      </w:rPr>
    </w:lvl>
    <w:lvl w:ilvl="6" w:tplc="B7E8B81E">
      <w:numFmt w:val="bullet"/>
      <w:lvlText w:val="•"/>
      <w:lvlJc w:val="left"/>
      <w:pPr>
        <w:ind w:left="6554" w:hanging="653"/>
      </w:pPr>
      <w:rPr>
        <w:rFonts w:hint="default"/>
        <w:lang w:val="pt-PT" w:eastAsia="pt-PT" w:bidi="pt-PT"/>
      </w:rPr>
    </w:lvl>
    <w:lvl w:ilvl="7" w:tplc="E53CC8B2">
      <w:numFmt w:val="bullet"/>
      <w:lvlText w:val="•"/>
      <w:lvlJc w:val="left"/>
      <w:pPr>
        <w:ind w:left="7496" w:hanging="653"/>
      </w:pPr>
      <w:rPr>
        <w:rFonts w:hint="default"/>
        <w:lang w:val="pt-PT" w:eastAsia="pt-PT" w:bidi="pt-PT"/>
      </w:rPr>
    </w:lvl>
    <w:lvl w:ilvl="8" w:tplc="E8DE3658">
      <w:numFmt w:val="bullet"/>
      <w:lvlText w:val="•"/>
      <w:lvlJc w:val="left"/>
      <w:pPr>
        <w:ind w:left="8439" w:hanging="653"/>
      </w:pPr>
      <w:rPr>
        <w:rFonts w:hint="default"/>
        <w:lang w:val="pt-PT" w:eastAsia="pt-PT" w:bidi="pt-PT"/>
      </w:rPr>
    </w:lvl>
  </w:abstractNum>
  <w:abstractNum w:abstractNumId="21">
    <w:nsid w:val="7BE96EA6"/>
    <w:multiLevelType w:val="hybridMultilevel"/>
    <w:tmpl w:val="474A46BA"/>
    <w:lvl w:ilvl="0" w:tplc="D7E4F5C4">
      <w:start w:val="1"/>
      <w:numFmt w:val="lowerLetter"/>
      <w:lvlText w:val="%1)"/>
      <w:lvlJc w:val="left"/>
      <w:pPr>
        <w:ind w:left="256" w:hanging="644"/>
        <w:jc w:val="right"/>
      </w:pPr>
      <w:rPr>
        <w:rFonts w:ascii="Courier New" w:eastAsia="Courier New" w:hAnsi="Courier New" w:cs="Courier New" w:hint="default"/>
        <w:b/>
        <w:bCs/>
        <w:spacing w:val="-30"/>
        <w:w w:val="100"/>
        <w:sz w:val="24"/>
        <w:szCs w:val="24"/>
        <w:lang w:val="pt-PT" w:eastAsia="pt-PT" w:bidi="pt-PT"/>
      </w:rPr>
    </w:lvl>
    <w:lvl w:ilvl="1" w:tplc="1DE67CEA">
      <w:numFmt w:val="bullet"/>
      <w:lvlText w:val="•"/>
      <w:lvlJc w:val="left"/>
      <w:pPr>
        <w:ind w:left="1266" w:hanging="644"/>
      </w:pPr>
      <w:rPr>
        <w:rFonts w:hint="default"/>
        <w:lang w:val="pt-PT" w:eastAsia="pt-PT" w:bidi="pt-PT"/>
      </w:rPr>
    </w:lvl>
    <w:lvl w:ilvl="2" w:tplc="BF1C42C0">
      <w:numFmt w:val="bullet"/>
      <w:lvlText w:val="•"/>
      <w:lvlJc w:val="left"/>
      <w:pPr>
        <w:ind w:left="2272" w:hanging="644"/>
      </w:pPr>
      <w:rPr>
        <w:rFonts w:hint="default"/>
        <w:lang w:val="pt-PT" w:eastAsia="pt-PT" w:bidi="pt-PT"/>
      </w:rPr>
    </w:lvl>
    <w:lvl w:ilvl="3" w:tplc="27043C90">
      <w:numFmt w:val="bullet"/>
      <w:lvlText w:val="•"/>
      <w:lvlJc w:val="left"/>
      <w:pPr>
        <w:ind w:left="3279" w:hanging="644"/>
      </w:pPr>
      <w:rPr>
        <w:rFonts w:hint="default"/>
        <w:lang w:val="pt-PT" w:eastAsia="pt-PT" w:bidi="pt-PT"/>
      </w:rPr>
    </w:lvl>
    <w:lvl w:ilvl="4" w:tplc="E8105E04">
      <w:numFmt w:val="bullet"/>
      <w:lvlText w:val="•"/>
      <w:lvlJc w:val="left"/>
      <w:pPr>
        <w:ind w:left="4285" w:hanging="644"/>
      </w:pPr>
      <w:rPr>
        <w:rFonts w:hint="default"/>
        <w:lang w:val="pt-PT" w:eastAsia="pt-PT" w:bidi="pt-PT"/>
      </w:rPr>
    </w:lvl>
    <w:lvl w:ilvl="5" w:tplc="37D692B8">
      <w:numFmt w:val="bullet"/>
      <w:lvlText w:val="•"/>
      <w:lvlJc w:val="left"/>
      <w:pPr>
        <w:ind w:left="5292" w:hanging="644"/>
      </w:pPr>
      <w:rPr>
        <w:rFonts w:hint="default"/>
        <w:lang w:val="pt-PT" w:eastAsia="pt-PT" w:bidi="pt-PT"/>
      </w:rPr>
    </w:lvl>
    <w:lvl w:ilvl="6" w:tplc="43D841A4">
      <w:numFmt w:val="bullet"/>
      <w:lvlText w:val="•"/>
      <w:lvlJc w:val="left"/>
      <w:pPr>
        <w:ind w:left="6298" w:hanging="644"/>
      </w:pPr>
      <w:rPr>
        <w:rFonts w:hint="default"/>
        <w:lang w:val="pt-PT" w:eastAsia="pt-PT" w:bidi="pt-PT"/>
      </w:rPr>
    </w:lvl>
    <w:lvl w:ilvl="7" w:tplc="B8A29674">
      <w:numFmt w:val="bullet"/>
      <w:lvlText w:val="•"/>
      <w:lvlJc w:val="left"/>
      <w:pPr>
        <w:ind w:left="7304" w:hanging="644"/>
      </w:pPr>
      <w:rPr>
        <w:rFonts w:hint="default"/>
        <w:lang w:val="pt-PT" w:eastAsia="pt-PT" w:bidi="pt-PT"/>
      </w:rPr>
    </w:lvl>
    <w:lvl w:ilvl="8" w:tplc="5F002128">
      <w:numFmt w:val="bullet"/>
      <w:lvlText w:val="•"/>
      <w:lvlJc w:val="left"/>
      <w:pPr>
        <w:ind w:left="8311" w:hanging="644"/>
      </w:pPr>
      <w:rPr>
        <w:rFonts w:hint="default"/>
        <w:lang w:val="pt-PT" w:eastAsia="pt-PT" w:bidi="pt-PT"/>
      </w:rPr>
    </w:lvl>
  </w:abstractNum>
  <w:num w:numId="1">
    <w:abstractNumId w:val="7"/>
  </w:num>
  <w:num w:numId="2">
    <w:abstractNumId w:val="1"/>
  </w:num>
  <w:num w:numId="3">
    <w:abstractNumId w:val="18"/>
  </w:num>
  <w:num w:numId="4">
    <w:abstractNumId w:val="15"/>
  </w:num>
  <w:num w:numId="5">
    <w:abstractNumId w:val="16"/>
  </w:num>
  <w:num w:numId="6">
    <w:abstractNumId w:val="21"/>
  </w:num>
  <w:num w:numId="7">
    <w:abstractNumId w:val="8"/>
  </w:num>
  <w:num w:numId="8">
    <w:abstractNumId w:val="13"/>
  </w:num>
  <w:num w:numId="9">
    <w:abstractNumId w:val="3"/>
  </w:num>
  <w:num w:numId="10">
    <w:abstractNumId w:val="9"/>
  </w:num>
  <w:num w:numId="11">
    <w:abstractNumId w:val="5"/>
  </w:num>
  <w:num w:numId="12">
    <w:abstractNumId w:val="19"/>
  </w:num>
  <w:num w:numId="13">
    <w:abstractNumId w:val="12"/>
  </w:num>
  <w:num w:numId="14">
    <w:abstractNumId w:val="10"/>
  </w:num>
  <w:num w:numId="15">
    <w:abstractNumId w:val="17"/>
  </w:num>
  <w:num w:numId="16">
    <w:abstractNumId w:val="20"/>
  </w:num>
  <w:num w:numId="17">
    <w:abstractNumId w:val="4"/>
  </w:num>
  <w:num w:numId="18">
    <w:abstractNumId w:val="6"/>
  </w:num>
  <w:num w:numId="19">
    <w:abstractNumId w:val="11"/>
  </w:num>
  <w:num w:numId="20">
    <w:abstractNumId w:val="14"/>
  </w:num>
  <w:num w:numId="21">
    <w:abstractNumId w:val="0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22"/>
    <o:shapelayout v:ext="edit">
      <o:idmap v:ext="edit" data="1"/>
      <o:rules v:ext="edit">
        <o:r id="V:Rule3" type="connector" idref="#AutoShape 2"/>
        <o:r id="V:Rule4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85423"/>
    <w:rsid w:val="00025523"/>
    <w:rsid w:val="000B1834"/>
    <w:rsid w:val="000C1416"/>
    <w:rsid w:val="000F0F3B"/>
    <w:rsid w:val="001841CB"/>
    <w:rsid w:val="001968F1"/>
    <w:rsid w:val="0020224B"/>
    <w:rsid w:val="00277EFB"/>
    <w:rsid w:val="002963BF"/>
    <w:rsid w:val="002D2B52"/>
    <w:rsid w:val="00385423"/>
    <w:rsid w:val="003D168C"/>
    <w:rsid w:val="00403654"/>
    <w:rsid w:val="004350D6"/>
    <w:rsid w:val="00436733"/>
    <w:rsid w:val="004803C7"/>
    <w:rsid w:val="004929CF"/>
    <w:rsid w:val="00494D8C"/>
    <w:rsid w:val="0051288E"/>
    <w:rsid w:val="0055148D"/>
    <w:rsid w:val="00597A5F"/>
    <w:rsid w:val="006066C7"/>
    <w:rsid w:val="006600CC"/>
    <w:rsid w:val="0069392D"/>
    <w:rsid w:val="006B3F0E"/>
    <w:rsid w:val="006D360C"/>
    <w:rsid w:val="006D7B24"/>
    <w:rsid w:val="007A245B"/>
    <w:rsid w:val="008464F7"/>
    <w:rsid w:val="008B0539"/>
    <w:rsid w:val="008C60E7"/>
    <w:rsid w:val="0097518B"/>
    <w:rsid w:val="00995833"/>
    <w:rsid w:val="009B6DA1"/>
    <w:rsid w:val="00A43ECF"/>
    <w:rsid w:val="00B87CBA"/>
    <w:rsid w:val="00B941F4"/>
    <w:rsid w:val="00B95287"/>
    <w:rsid w:val="00BB7B68"/>
    <w:rsid w:val="00C10B88"/>
    <w:rsid w:val="00C2013F"/>
    <w:rsid w:val="00C312EC"/>
    <w:rsid w:val="00CC56AA"/>
    <w:rsid w:val="00CF3FC7"/>
    <w:rsid w:val="00D40102"/>
    <w:rsid w:val="00D86621"/>
    <w:rsid w:val="00E27D30"/>
    <w:rsid w:val="00E3044D"/>
    <w:rsid w:val="00E32E4C"/>
    <w:rsid w:val="00E534B7"/>
    <w:rsid w:val="00E72641"/>
    <w:rsid w:val="00E848D4"/>
    <w:rsid w:val="00EF2E86"/>
    <w:rsid w:val="00F17F43"/>
    <w:rsid w:val="00F57878"/>
    <w:rsid w:val="00F619E6"/>
    <w:rsid w:val="00FB3425"/>
    <w:rsid w:val="00FC6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423"/>
    <w:pPr>
      <w:spacing w:after="0" w:line="240" w:lineRule="auto"/>
      <w:jc w:val="both"/>
    </w:pPr>
    <w:rPr>
      <w:rFonts w:ascii="Times New Roman" w:eastAsia="Times New Roman" w:hAnsi="Times New Roman" w:cs="Tahoma"/>
      <w:sz w:val="28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5423"/>
    <w:pPr>
      <w:keepNext/>
      <w:jc w:val="center"/>
      <w:outlineLvl w:val="0"/>
    </w:pPr>
    <w:rPr>
      <w:rFonts w:cs="Times New Roman"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rsid w:val="00385423"/>
    <w:pPr>
      <w:keepNext/>
      <w:jc w:val="center"/>
      <w:outlineLvl w:val="1"/>
    </w:pPr>
    <w:rPr>
      <w:rFonts w:ascii="Arial" w:hAnsi="Arial" w:cs="Times New Roman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85423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385423"/>
    <w:rPr>
      <w:rFonts w:ascii="Arial" w:eastAsia="Times New Roman" w:hAnsi="Arial" w:cs="Times New Roman"/>
      <w:sz w:val="28"/>
      <w:szCs w:val="20"/>
      <w:lang w:eastAsia="pt-BR"/>
    </w:rPr>
  </w:style>
  <w:style w:type="paragraph" w:styleId="Cabealho">
    <w:name w:val="header"/>
    <w:aliases w:val="hd,he"/>
    <w:basedOn w:val="Normal"/>
    <w:link w:val="CabealhoChar"/>
    <w:uiPriority w:val="99"/>
    <w:rsid w:val="0038542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hd Char,he Char"/>
    <w:basedOn w:val="Fontepargpadro"/>
    <w:link w:val="Cabealho"/>
    <w:uiPriority w:val="99"/>
    <w:rsid w:val="00385423"/>
    <w:rPr>
      <w:rFonts w:ascii="Times New Roman" w:eastAsia="Times New Roman" w:hAnsi="Times New Roman" w:cs="Tahoma"/>
      <w:sz w:val="28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3854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5423"/>
    <w:rPr>
      <w:rFonts w:ascii="Times New Roman" w:eastAsia="Times New Roman" w:hAnsi="Times New Roman" w:cs="Tahoma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542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5423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F17F4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1288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97A5F"/>
    <w:pPr>
      <w:spacing w:before="100" w:beforeAutospacing="1" w:after="100" w:afterAutospacing="1"/>
      <w:jc w:val="left"/>
    </w:pPr>
    <w:rPr>
      <w:rFonts w:eastAsiaTheme="minorEastAsia" w:cs="Times New Roman"/>
      <w:sz w:val="24"/>
    </w:rPr>
  </w:style>
  <w:style w:type="table" w:customStyle="1" w:styleId="TableNormal">
    <w:name w:val="Table Normal"/>
    <w:uiPriority w:val="2"/>
    <w:semiHidden/>
    <w:unhideWhenUsed/>
    <w:qFormat/>
    <w:rsid w:val="003D16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D168C"/>
    <w:pPr>
      <w:widowControl w:val="0"/>
      <w:autoSpaceDE w:val="0"/>
      <w:autoSpaceDN w:val="0"/>
      <w:jc w:val="left"/>
    </w:pPr>
    <w:rPr>
      <w:rFonts w:ascii="Courier New" w:eastAsia="Courier New" w:hAnsi="Courier New" w:cs="Courier New"/>
      <w:sz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D168C"/>
    <w:rPr>
      <w:rFonts w:ascii="Courier New" w:eastAsia="Courier New" w:hAnsi="Courier New" w:cs="Courier New"/>
      <w:sz w:val="24"/>
      <w:szCs w:val="24"/>
      <w:lang w:val="pt-PT" w:eastAsia="pt-PT" w:bidi="pt-PT"/>
    </w:rPr>
  </w:style>
  <w:style w:type="paragraph" w:customStyle="1" w:styleId="Heading1">
    <w:name w:val="Heading 1"/>
    <w:basedOn w:val="Normal"/>
    <w:uiPriority w:val="1"/>
    <w:qFormat/>
    <w:rsid w:val="003D168C"/>
    <w:pPr>
      <w:widowControl w:val="0"/>
      <w:autoSpaceDE w:val="0"/>
      <w:autoSpaceDN w:val="0"/>
      <w:ind w:left="256"/>
      <w:outlineLvl w:val="1"/>
    </w:pPr>
    <w:rPr>
      <w:rFonts w:ascii="Courier New" w:eastAsia="Courier New" w:hAnsi="Courier New" w:cs="Courier New"/>
      <w:b/>
      <w:bCs/>
      <w:sz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3D168C"/>
    <w:pPr>
      <w:widowControl w:val="0"/>
      <w:autoSpaceDE w:val="0"/>
      <w:autoSpaceDN w:val="0"/>
      <w:ind w:left="134"/>
      <w:jc w:val="left"/>
    </w:pPr>
    <w:rPr>
      <w:rFonts w:cs="Times New Roman"/>
      <w:sz w:val="22"/>
      <w:szCs w:val="22"/>
      <w:lang w:val="pt-PT" w:eastAsia="pt-PT" w:bidi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2742</Words>
  <Characters>14808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PM_Jurídico</dc:creator>
  <cp:lastModifiedBy>SecAgricultura</cp:lastModifiedBy>
  <cp:revision>2</cp:revision>
  <cp:lastPrinted>2020-07-13T13:38:00Z</cp:lastPrinted>
  <dcterms:created xsi:type="dcterms:W3CDTF">2020-08-06T12:44:00Z</dcterms:created>
  <dcterms:modified xsi:type="dcterms:W3CDTF">2020-08-06T12:44:00Z</dcterms:modified>
</cp:coreProperties>
</file>